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85" w:line="276" w:lineRule="auto"/>
        <w:ind w:left="305" w:right="325" w:firstLine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Pályázat</w:t>
      </w:r>
    </w:p>
    <w:p w:rsidR="00000000" w:rsidDel="00000000" w:rsidP="00000000" w:rsidRDefault="00000000" w:rsidRPr="00000000" w14:paraId="00000002">
      <w:pPr>
        <w:widowControl w:val="0"/>
        <w:spacing w:before="283" w:line="276" w:lineRule="auto"/>
        <w:ind w:left="311" w:right="325" w:firstLine="0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a Romániai Magyar Demokrata Szövetség Nőszervezete céljainak megvalósítására</w:t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widowControl w:val="0"/>
        <w:spacing w:after="0" w:before="101" w:line="276" w:lineRule="auto"/>
        <w:ind w:left="307" w:right="325" w:firstLine="0"/>
        <w:jc w:val="center"/>
        <w:rPr>
          <w:rFonts w:ascii="Times New Roman" w:cs="Times New Roman" w:eastAsia="Times New Roman" w:hAnsi="Times New Roman"/>
          <w:b w:val="1"/>
          <w:color w:val="38761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rtl w:val="0"/>
        </w:rPr>
        <w:t xml:space="preserve">Pályázati felhívás – Tavaszi kiírás 2025</w:t>
      </w:r>
    </w:p>
    <w:p w:rsidR="00000000" w:rsidDel="00000000" w:rsidP="00000000" w:rsidRDefault="00000000" w:rsidRPr="00000000" w14:paraId="00000004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highlight w:val="white"/>
          <w:u w:val="single"/>
          <w:rtl w:val="0"/>
        </w:rPr>
        <w:t xml:space="preserve">Pályázati cél:</w:t>
      </w:r>
    </w:p>
    <w:p w:rsidR="00000000" w:rsidDel="00000000" w:rsidP="00000000" w:rsidRDefault="00000000" w:rsidRPr="00000000" w14:paraId="00000006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Az RMDSZ Nőszervezete olyan pályázatokat támogat, amelyek hozzájárulnak a helyi közösségek megerősítéséhez és a nők politikai szerepvállalásának növeléséhez. A támogatott rendezvények célja, hogy erősítsék a Nőszervezet jelenlétét, közösségi hálózatát és politikai súlyát, valamint elősegítsék a tagok és érdeklődők fejlődését.</w:t>
      </w:r>
    </w:p>
    <w:p w:rsidR="00000000" w:rsidDel="00000000" w:rsidP="00000000" w:rsidRDefault="00000000" w:rsidRPr="00000000" w14:paraId="00000008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A pályázat keretében olyan programokat várunk, amelyek: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spacing w:line="276" w:lineRule="auto"/>
        <w:ind w:left="720" w:right="114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politikai szerepvállalást ösztönöznek, és növelik a Nőszervezet láthatóságát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line="276" w:lineRule="auto"/>
        <w:ind w:left="720" w:right="114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közösségépítést szolgálnak, erősítik a helyi közösségek összetartását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line="276" w:lineRule="auto"/>
        <w:ind w:left="720" w:right="114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képzéseket, workshopokat vagy előadásokat szerveznek a nők számára, amelyek segítik őket a közéleti szerepvállalásban, vezetői készségeik fejlesztésében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spacing w:line="276" w:lineRule="auto"/>
        <w:ind w:left="720" w:right="114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hálózatépítő eseményeket tartanak, amelyek erősítik a Nőszervezet tagjai közötti együttműködést</w:t>
      </w:r>
    </w:p>
    <w:p w:rsidR="00000000" w:rsidDel="00000000" w:rsidP="00000000" w:rsidRDefault="00000000" w:rsidRPr="00000000" w14:paraId="0000000E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highlight w:val="white"/>
          <w:u w:val="single"/>
          <w:rtl w:val="0"/>
        </w:rPr>
        <w:t xml:space="preserve">Kiemelt témák:</w:t>
      </w:r>
    </w:p>
    <w:p w:rsidR="00000000" w:rsidDel="00000000" w:rsidP="00000000" w:rsidRDefault="00000000" w:rsidRPr="00000000" w14:paraId="00000010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114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Sorsfordító nők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Cél: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Olyan események szervezése, amelyek bemutatják azokat a nőket, akik saját területükön változást értek el – legyen az politika, közösségszervezés vagy vállalkozás. Ezek az események nemcsak inspirációt nyújtanak, hanem gyakorlati tudást is adnak a résztvevőknek.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114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Lehetséges programok: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4"/>
        </w:numPr>
        <w:spacing w:after="240" w:before="24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Beszélgetés helyi sorsfordító nőkkel</w:t>
      </w:r>
    </w:p>
    <w:p w:rsidR="00000000" w:rsidDel="00000000" w:rsidP="00000000" w:rsidRDefault="00000000" w:rsidRPr="00000000" w14:paraId="00000016">
      <w:pPr>
        <w:widowControl w:val="0"/>
        <w:spacing w:after="240" w:before="240" w:line="276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Kik lehetnek a meghívottak?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Önkormányzati képviselők, vállalkozók, akik a saját településükön vagy régiójukban jelentős változást hoztak.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br w:type="textWrapping"/>
        <w:t xml:space="preserve">Lehetséges témák: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közéleti szerepvállalás kihívásai, vezetői tapasztalatok, nők helyzete a döntéshozatalban, stb.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4"/>
        </w:numPr>
        <w:spacing w:after="240" w:before="24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Workshopok</w:t>
      </w:r>
    </w:p>
    <w:p w:rsidR="00000000" w:rsidDel="00000000" w:rsidP="00000000" w:rsidRDefault="00000000" w:rsidRPr="00000000" w14:paraId="00000018">
      <w:pPr>
        <w:widowControl w:val="0"/>
        <w:spacing w:after="0" w:before="0" w:line="276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Kinek szólhat?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Olyan nőknek, akik aktívan szeretnének tenni a közösségükért.</w:t>
      </w:r>
    </w:p>
    <w:p w:rsidR="00000000" w:rsidDel="00000000" w:rsidP="00000000" w:rsidRDefault="00000000" w:rsidRPr="00000000" w14:paraId="00000019">
      <w:pPr>
        <w:widowControl w:val="0"/>
        <w:spacing w:after="0" w:before="0" w:line="276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Mit nyújthat?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Vezetői készségek fejlesztése, közösségszervezési tippek, gyakorlati tanácsok a közéleti szerepvállaláshoz.</w:t>
      </w:r>
    </w:p>
    <w:p w:rsidR="00000000" w:rsidDel="00000000" w:rsidP="00000000" w:rsidRDefault="00000000" w:rsidRPr="00000000" w14:paraId="0000001A">
      <w:pPr>
        <w:widowControl w:val="0"/>
        <w:spacing w:after="0" w:before="0" w:line="276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9"/>
        </w:numPr>
        <w:spacing w:line="276" w:lineRule="auto"/>
        <w:ind w:left="720" w:right="114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Női kávéház</w:t>
      </w:r>
    </w:p>
    <w:p w:rsidR="00000000" w:rsidDel="00000000" w:rsidP="00000000" w:rsidRDefault="00000000" w:rsidRPr="00000000" w14:paraId="0000001C">
      <w:pPr>
        <w:widowControl w:val="0"/>
        <w:spacing w:line="276" w:lineRule="auto"/>
        <w:ind w:left="360" w:right="11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Cél: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Olyan események szervezése, amelyek informális, közvetlen légkört biztosítanak nők számára, hogy megosszák tapasztalataikat, tanuljanak egymástól, hálózatot építsenek és megerősítsék közösségeiket.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114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76" w:lineRule="auto"/>
        <w:ind w:left="360" w:right="114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Lehetséges programok: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4"/>
        </w:numPr>
        <w:spacing w:after="240" w:before="24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Kötetlen beszélgetés meghívott vendégekkel</w:t>
      </w:r>
    </w:p>
    <w:p w:rsidR="00000000" w:rsidDel="00000000" w:rsidP="00000000" w:rsidRDefault="00000000" w:rsidRPr="00000000" w14:paraId="00000020">
      <w:pPr>
        <w:widowControl w:val="0"/>
        <w:spacing w:after="240" w:before="240" w:line="276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Meghívott vendégek lehetnek: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helyi vagy országosan elismert nők (vállalkozók, politikusok, pedagógusok stb.)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4"/>
        </w:numPr>
        <w:spacing w:after="240" w:before="24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Workshopok és készségfejlesztő tréningek</w:t>
      </w:r>
    </w:p>
    <w:p w:rsidR="00000000" w:rsidDel="00000000" w:rsidP="00000000" w:rsidRDefault="00000000" w:rsidRPr="00000000" w14:paraId="00000022">
      <w:pPr>
        <w:widowControl w:val="0"/>
        <w:spacing w:after="240" w:before="240" w:line="276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Témák lehetnek: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vezetői készségek, hatékony kommunikáció, közösségszervezés, konfliktuskezelés, döntéshozatal.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9"/>
        </w:numPr>
        <w:spacing w:line="276" w:lineRule="auto"/>
        <w:ind w:left="720" w:right="114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Sikeres nők</w:t>
      </w:r>
    </w:p>
    <w:p w:rsidR="00000000" w:rsidDel="00000000" w:rsidP="00000000" w:rsidRDefault="00000000" w:rsidRPr="00000000" w14:paraId="00000024">
      <w:pPr>
        <w:widowControl w:val="0"/>
        <w:spacing w:line="276" w:lineRule="auto"/>
        <w:ind w:left="36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Cél: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Olyan események támogatása, amelyek bemutatják a sikeres nőket különböző területeken – politikában, vállalkozásban, közösségépítésben vagy tudományban –, és segítenek a résztvevőknek felismerni saját lehetőségeiket, fejleszteni készségeiket és motivációt meríteni a példaképek történeteiből.</w:t>
      </w:r>
    </w:p>
    <w:p w:rsidR="00000000" w:rsidDel="00000000" w:rsidP="00000000" w:rsidRDefault="00000000" w:rsidRPr="00000000" w14:paraId="00000025">
      <w:pPr>
        <w:widowControl w:val="0"/>
        <w:spacing w:line="276" w:lineRule="auto"/>
        <w:ind w:left="36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76" w:lineRule="auto"/>
        <w:ind w:left="360" w:right="114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Lehetséges programok:</w:t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4"/>
        </w:numPr>
        <w:spacing w:after="240" w:before="24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Készségfejlesztő workshopok</w:t>
      </w:r>
    </w:p>
    <w:p w:rsidR="00000000" w:rsidDel="00000000" w:rsidP="00000000" w:rsidRDefault="00000000" w:rsidRPr="00000000" w14:paraId="00000028">
      <w:pPr>
        <w:widowControl w:val="0"/>
        <w:spacing w:after="240" w:before="240" w:line="276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Témák: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vezetői készségek, időmenedzsment, hatékony kommunikáció, prezentációs technikák.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4"/>
        </w:numPr>
        <w:spacing w:after="240" w:before="24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Politikai és közösségi szerepvállalás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after="240" w:before="240" w:line="276" w:lineRule="auto"/>
        <w:ind w:left="72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Meghívott vendégek lehetnek: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női képviselők, polgármesterek, alpolgármesterek, helyi és megyei tanácsosok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Ezen pályázati kiírás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2025 április 27. – augusztus 31.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között megszervezésre kerülő rendezvényeket támogatja.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u w:val="single"/>
          <w:rtl w:val="0"/>
        </w:rPr>
        <w:t xml:space="preserve">Pályázhatnak:</w:t>
      </w:r>
    </w:p>
    <w:p w:rsidR="00000000" w:rsidDel="00000000" w:rsidP="00000000" w:rsidRDefault="00000000" w:rsidRPr="00000000" w14:paraId="00000030">
      <w:pPr>
        <w:spacing w:line="276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shd w:fill="ffffff" w:val="clear"/>
        <w:spacing w:line="276" w:lineRule="auto"/>
        <w:ind w:left="3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jogi bejegyzéssel rendelkező civil szervezetek, alapítványok </w:t>
      </w:r>
    </w:p>
    <w:p w:rsidR="00000000" w:rsidDel="00000000" w:rsidP="00000000" w:rsidRDefault="00000000" w:rsidRPr="00000000" w14:paraId="00000032">
      <w:pPr>
        <w:numPr>
          <w:ilvl w:val="0"/>
          <w:numId w:val="7"/>
        </w:numPr>
        <w:shd w:fill="ffffff" w:val="clear"/>
        <w:spacing w:line="276" w:lineRule="auto"/>
        <w:ind w:left="3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pályázatok benyújthatók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2025. április 27. – augusztus 31.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között megvalósuló programokra </w:t>
      </w:r>
    </w:p>
    <w:p w:rsidR="00000000" w:rsidDel="00000000" w:rsidP="00000000" w:rsidRDefault="00000000" w:rsidRPr="00000000" w14:paraId="00000033">
      <w:pPr>
        <w:numPr>
          <w:ilvl w:val="0"/>
          <w:numId w:val="7"/>
        </w:numPr>
        <w:shd w:fill="ffffff" w:val="clear"/>
        <w:spacing w:line="276" w:lineRule="auto"/>
        <w:ind w:left="360" w:hanging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akik elszámoltak az előző támogatással jelen pályázat benyújtásáig  </w:t>
      </w:r>
    </w:p>
    <w:p w:rsidR="00000000" w:rsidDel="00000000" w:rsidP="00000000" w:rsidRDefault="00000000" w:rsidRPr="00000000" w14:paraId="00000034">
      <w:pPr>
        <w:numPr>
          <w:ilvl w:val="0"/>
          <w:numId w:val="7"/>
        </w:numPr>
        <w:shd w:fill="ffffff" w:val="clear"/>
        <w:spacing w:line="276" w:lineRule="auto"/>
        <w:ind w:left="360" w:hanging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Figyelem!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Egyesületenként maximum 1 pályázat jogosult vissza nem térítendő résztámogatásra (kivéve a szórvány megyéket: Arad, Beszterce-Naszód, Brassó, Fehér, Hunyad, Krassó-Szörény, Máramaros, Szeben, Temes, valamint a kárpáton kívüli megyék).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keepNext w:val="0"/>
        <w:keepLines w:val="0"/>
        <w:widowControl w:val="0"/>
        <w:tabs>
          <w:tab w:val="left" w:leader="none" w:pos="6168"/>
        </w:tabs>
        <w:spacing w:after="0" w:before="195" w:line="276" w:lineRule="auto"/>
        <w:jc w:val="both"/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u w:val="single"/>
          <w:rtl w:val="0"/>
        </w:rPr>
        <w:t xml:space="preserve">A pályázat benyújtásához kötelező dokumentumok: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2"/>
        </w:numPr>
        <w:tabs>
          <w:tab w:val="left" w:leader="none" w:pos="461"/>
        </w:tabs>
        <w:spacing w:after="0" w:afterAutospacing="0" w:before="26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Kitöltött, lepecsételt és aláírt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pályázati űrlap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2"/>
        </w:numPr>
        <w:tabs>
          <w:tab w:val="left" w:leader="none" w:pos="461"/>
        </w:tabs>
        <w:spacing w:before="0" w:beforeAutospacing="0" w:line="276" w:lineRule="auto"/>
        <w:ind w:left="720" w:right="114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megyei/területi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Nőszervezettel kötött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együttműködési nyilatkozat/egyezmény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másolata, amiből kitűnik, hogy a pályázó az adott megyei/területi Nőszervezettel közösen bonyolítja le a megpályázott programot. Csatolunk egy együttműködési nyilatkozat-javaslatot.</w:t>
      </w:r>
    </w:p>
    <w:p w:rsidR="00000000" w:rsidDel="00000000" w:rsidP="00000000" w:rsidRDefault="00000000" w:rsidRPr="00000000" w14:paraId="00000038">
      <w:pPr>
        <w:widowControl w:val="0"/>
        <w:tabs>
          <w:tab w:val="left" w:leader="none" w:pos="461"/>
        </w:tabs>
        <w:spacing w:before="140" w:line="276" w:lineRule="auto"/>
        <w:ind w:left="460" w:right="114" w:firstLine="0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A fent említett dokumentumokat a következőképpen szükséges beküldeni: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3"/>
        </w:numPr>
        <w:tabs>
          <w:tab w:val="left" w:leader="none" w:pos="461"/>
        </w:tabs>
        <w:spacing w:after="0" w:afterAutospacing="0" w:before="140" w:line="276" w:lineRule="auto"/>
        <w:ind w:left="720" w:right="114" w:hanging="36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Kitöltött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WORD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és aláírt, lepecsételt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.pdf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formátumban legkésőbb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2025.04.15-ig e-mailben a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4"/>
            <w:szCs w:val="24"/>
            <w:u w:val="single"/>
            <w:rtl w:val="0"/>
          </w:rPr>
          <w:t xml:space="preserve">nok@rmdsz.ro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 e-mail címre.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3"/>
        </w:numPr>
        <w:tabs>
          <w:tab w:val="left" w:leader="none" w:pos="461"/>
        </w:tabs>
        <w:spacing w:before="0" w:beforeAutospacing="0" w:line="276" w:lineRule="auto"/>
        <w:ind w:left="720" w:right="114" w:hanging="36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Papíron, eredeti aláírással és bélyegzővel postai úton, a postázás dátuma legkésőbb 2025.04.15 lehet.</w:t>
      </w:r>
    </w:p>
    <w:p w:rsidR="00000000" w:rsidDel="00000000" w:rsidP="00000000" w:rsidRDefault="00000000" w:rsidRPr="00000000" w14:paraId="0000003B">
      <w:pPr>
        <w:widowControl w:val="0"/>
        <w:tabs>
          <w:tab w:val="left" w:leader="none" w:pos="461"/>
        </w:tabs>
        <w:spacing w:before="140" w:line="276" w:lineRule="auto"/>
        <w:ind w:left="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before="97" w:line="276" w:lineRule="auto"/>
        <w:ind w:left="100" w:right="11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FONTOS: ÚJRA MEGVÁLTOZOTT A POSTACÍM!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400489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Kolozsvár,  Majális   utca, 60   szám.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(400489     Cluj-Napoca, strada Republicii, nr. 60)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Kapcsolattartó személy: Szőke Timea tel.: 0757688142, e-mail: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nok@rmdsz.ro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D">
      <w:pPr>
        <w:widowControl w:val="0"/>
        <w:spacing w:before="97" w:line="276" w:lineRule="auto"/>
        <w:ind w:left="100" w:right="11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keepNext w:val="0"/>
        <w:keepLines w:val="0"/>
        <w:widowControl w:val="0"/>
        <w:spacing w:after="0" w:before="89" w:line="276" w:lineRule="auto"/>
        <w:jc w:val="both"/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u w:val="single"/>
        </w:rPr>
      </w:pPr>
      <w:bookmarkStart w:colFirst="0" w:colLast="0" w:name="_heading=h.yh62k1ijk9y1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u w:val="single"/>
          <w:rtl w:val="0"/>
        </w:rPr>
        <w:t xml:space="preserve">Pályázati ütemterv:</w:t>
      </w:r>
    </w:p>
    <w:p w:rsidR="00000000" w:rsidDel="00000000" w:rsidP="00000000" w:rsidRDefault="00000000" w:rsidRPr="00000000" w14:paraId="0000003F">
      <w:pPr>
        <w:widowControl w:val="0"/>
        <w:spacing w:before="260" w:line="276" w:lineRule="auto"/>
        <w:ind w:left="100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pályázatok benyújtási határideje: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2025.04.15.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before="1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pályázók kiértesítésének határideje: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2025.04.20.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before="1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2"/>
        <w:keepNext w:val="0"/>
        <w:keepLines w:val="0"/>
        <w:widowControl w:val="0"/>
        <w:spacing w:after="0" w:before="100" w:line="276" w:lineRule="auto"/>
        <w:jc w:val="both"/>
        <w:rPr>
          <w:rFonts w:ascii="Times New Roman" w:cs="Times New Roman" w:eastAsia="Times New Roman" w:hAnsi="Times New Roman"/>
          <w:b w:val="1"/>
          <w:color w:val="38761d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u w:val="single"/>
          <w:rtl w:val="0"/>
        </w:rPr>
        <w:t xml:space="preserve">Támogatható költségtípusok: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3"/>
        <w:keepNext w:val="0"/>
        <w:keepLines w:val="0"/>
        <w:widowControl w:val="0"/>
        <w:numPr>
          <w:ilvl w:val="0"/>
          <w:numId w:val="8"/>
        </w:numPr>
        <w:tabs>
          <w:tab w:val="left" w:leader="none" w:pos="461"/>
        </w:tabs>
        <w:spacing w:after="0" w:before="266" w:line="276" w:lineRule="auto"/>
        <w:ind w:left="460" w:hanging="361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szállítás: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numPr>
          <w:ilvl w:val="1"/>
          <w:numId w:val="8"/>
        </w:numPr>
        <w:tabs>
          <w:tab w:val="left" w:leader="none" w:pos="1541"/>
        </w:tabs>
        <w:spacing w:before="132" w:line="276" w:lineRule="auto"/>
        <w:ind w:left="1540" w:right="119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szállítási szolgáltatás elszámolása esetén: csatolni   kell   a szolgáltatói szerződés másolatát is;</w:t>
      </w:r>
    </w:p>
    <w:p w:rsidR="00000000" w:rsidDel="00000000" w:rsidP="00000000" w:rsidRDefault="00000000" w:rsidRPr="00000000" w14:paraId="00000045">
      <w:pPr>
        <w:widowControl w:val="0"/>
        <w:numPr>
          <w:ilvl w:val="1"/>
          <w:numId w:val="8"/>
        </w:numPr>
        <w:tabs>
          <w:tab w:val="left" w:leader="none" w:pos="1541"/>
        </w:tabs>
        <w:spacing w:line="276" w:lineRule="auto"/>
        <w:ind w:left="1540" w:right="114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szervezéshez kapcsolódó kiszállások esetében szükséges: menetlevél vagy kiszállási lap fénymásolata, az utazási bizonylatok (jegyek, üzemanyag-bonok) fénymásolatai, valamint a használati megállapodás fénymásolata (ha az autó, amelynek üzemanyag-költségét elszámolják, nem a pályázó szervezet tulajdonában van). Figyelem! Az üzemanyag fogyasztást 7,5 l/100 km-rel kell számolni</w:t>
      </w:r>
    </w:p>
    <w:p w:rsidR="00000000" w:rsidDel="00000000" w:rsidP="00000000" w:rsidRDefault="00000000" w:rsidRPr="00000000" w14:paraId="00000046">
      <w:pPr>
        <w:widowControl w:val="0"/>
        <w:numPr>
          <w:ilvl w:val="1"/>
          <w:numId w:val="8"/>
        </w:numPr>
        <w:tabs>
          <w:tab w:val="left" w:leader="none" w:pos="1541"/>
        </w:tabs>
        <w:spacing w:before="1" w:line="276" w:lineRule="auto"/>
        <w:ind w:left="1540" w:right="114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útiköltség-térítés (résztvevőknek, meghívottaknak) esetében: az utazási bizonylatok (jegyek, üzemanyag-bonok) fénymásolatait, valamint az elszámolási ív fénymásolatát szükséges mellékelni. Figyelem! Az üzemanyag fogyasztást 7,5 l/100 km-rel kell számolni.</w:t>
      </w:r>
    </w:p>
    <w:p w:rsidR="00000000" w:rsidDel="00000000" w:rsidP="00000000" w:rsidRDefault="00000000" w:rsidRPr="00000000" w14:paraId="00000047">
      <w:pPr>
        <w:widowControl w:val="0"/>
        <w:tabs>
          <w:tab w:val="left" w:leader="none" w:pos="1541"/>
        </w:tabs>
        <w:spacing w:before="1" w:line="276" w:lineRule="auto"/>
        <w:ind w:left="154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keepNext w:val="0"/>
        <w:keepLines w:val="0"/>
        <w:widowControl w:val="0"/>
        <w:numPr>
          <w:ilvl w:val="0"/>
          <w:numId w:val="8"/>
        </w:numPr>
        <w:tabs>
          <w:tab w:val="left" w:leader="none" w:pos="461"/>
        </w:tabs>
        <w:spacing w:after="0" w:before="0" w:line="276" w:lineRule="auto"/>
        <w:ind w:left="460" w:hanging="36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fogyóanyagok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3"/>
        <w:keepNext w:val="0"/>
        <w:keepLines w:val="0"/>
        <w:widowControl w:val="0"/>
        <w:numPr>
          <w:ilvl w:val="0"/>
          <w:numId w:val="8"/>
        </w:numPr>
        <w:tabs>
          <w:tab w:val="left" w:leader="none" w:pos="461"/>
        </w:tabs>
        <w:spacing w:after="0" w:before="4" w:line="276" w:lineRule="auto"/>
        <w:ind w:left="460" w:hanging="36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szállás: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3"/>
        <w:keepNext w:val="0"/>
        <w:keepLines w:val="0"/>
        <w:widowControl w:val="0"/>
        <w:numPr>
          <w:ilvl w:val="1"/>
          <w:numId w:val="8"/>
        </w:numPr>
        <w:tabs>
          <w:tab w:val="left" w:leader="none" w:pos="461"/>
        </w:tabs>
        <w:spacing w:after="0" w:before="4" w:line="276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egy éjszaka szállásköltsége legtöbb 130 RON/fő/éj lehet,</w:t>
      </w:r>
    </w:p>
    <w:p w:rsidR="00000000" w:rsidDel="00000000" w:rsidP="00000000" w:rsidRDefault="00000000" w:rsidRPr="00000000" w14:paraId="0000004B">
      <w:pPr>
        <w:numPr>
          <w:ilvl w:val="1"/>
          <w:numId w:val="8"/>
        </w:numPr>
        <w:tabs>
          <w:tab w:val="left" w:leader="none" w:pos="461"/>
        </w:tabs>
        <w:spacing w:line="276" w:lineRule="auto"/>
        <w:ind w:left="15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szállás szolgáltatás elszámolása esetén kell csatolni a szolgáltatói szerződés másolatát 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3"/>
        <w:keepNext w:val="0"/>
        <w:keepLines w:val="0"/>
        <w:widowControl w:val="0"/>
        <w:numPr>
          <w:ilvl w:val="1"/>
          <w:numId w:val="8"/>
        </w:numPr>
        <w:tabs>
          <w:tab w:val="left" w:leader="none" w:pos="461"/>
        </w:tabs>
        <w:spacing w:after="0" w:before="4" w:line="276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számla mellé kérjük mellékeljen a szállásadó által lepecsételt és aláírt szállásdiagramot;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8"/>
        </w:numPr>
        <w:tabs>
          <w:tab w:val="left" w:leader="none" w:pos="460"/>
          <w:tab w:val="left" w:leader="none" w:pos="461"/>
        </w:tabs>
        <w:spacing w:before="90" w:line="276" w:lineRule="auto"/>
        <w:ind w:left="460" w:right="116" w:hanging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 anyagok, nyomtatványok, (ajándékok, díjak, meghívók, oklevelek stb.)</w:t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8"/>
        </w:numPr>
        <w:tabs>
          <w:tab w:val="left" w:leader="none" w:pos="460"/>
          <w:tab w:val="left" w:leader="none" w:pos="461"/>
        </w:tabs>
        <w:spacing w:before="90" w:line="276" w:lineRule="auto"/>
        <w:ind w:left="460" w:right="116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terembér és más eszközök bérleti díja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valamint egyéb szolgáltatások: (csatolni kell a szolgáltatói szerződés másolatát 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8"/>
        </w:numPr>
        <w:tabs>
          <w:tab w:val="left" w:leader="none" w:pos="460"/>
          <w:tab w:val="left" w:leader="none" w:pos="461"/>
        </w:tabs>
        <w:spacing w:before="90" w:line="276" w:lineRule="auto"/>
        <w:ind w:left="460" w:right="116" w:hanging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honoráriumok</w:t>
      </w:r>
    </w:p>
    <w:p w:rsidR="00000000" w:rsidDel="00000000" w:rsidP="00000000" w:rsidRDefault="00000000" w:rsidRPr="00000000" w14:paraId="00000050">
      <w:pPr>
        <w:pStyle w:val="Heading3"/>
        <w:keepNext w:val="0"/>
        <w:keepLines w:val="0"/>
        <w:widowControl w:val="0"/>
        <w:numPr>
          <w:ilvl w:val="0"/>
          <w:numId w:val="8"/>
        </w:numPr>
        <w:tabs>
          <w:tab w:val="left" w:leader="none" w:pos="461"/>
        </w:tabs>
        <w:spacing w:after="0" w:before="4" w:line="276" w:lineRule="auto"/>
        <w:ind w:left="460" w:hanging="360"/>
        <w:jc w:val="both"/>
        <w:rPr>
          <w:rFonts w:ascii="Times New Roman" w:cs="Times New Roman" w:eastAsia="Times New Roman" w:hAnsi="Times New Roman"/>
          <w:b w:val="1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étkezés, protokoll költségek: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5"/>
        </w:numPr>
        <w:spacing w:line="276" w:lineRule="auto"/>
        <w:ind w:left="1080" w:hanging="360"/>
        <w:rPr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a résztvevők étkeztetésére, nem számolható el több, mint a megítélt összeg 25%-a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5"/>
        </w:numPr>
        <w:spacing w:line="276" w:lineRule="auto"/>
        <w:ind w:left="108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számla mellé kérünk csatolni egy táblázatot, amely tartalmazza az érintett   személyek számát, valamint elszámolt étkezés típusát (a táblázat modelljét az elszámolási összesítővel küldjük.</w:t>
      </w:r>
    </w:p>
    <w:p w:rsidR="00000000" w:rsidDel="00000000" w:rsidP="00000000" w:rsidRDefault="00000000" w:rsidRPr="00000000" w14:paraId="00000053">
      <w:pPr>
        <w:widowControl w:val="0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before="6" w:line="276" w:lineRule="auto"/>
        <w:jc w:val="both"/>
        <w:rPr>
          <w:rFonts w:ascii="Times New Roman" w:cs="Times New Roman" w:eastAsia="Times New Roman" w:hAnsi="Times New Roman"/>
          <w:b w:val="1"/>
          <w:color w:val="38761d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u w:val="single"/>
          <w:rtl w:val="0"/>
        </w:rPr>
        <w:t xml:space="preserve">Pályázati kifizetés feltételei: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before="257" w:line="276" w:lineRule="auto"/>
        <w:ind w:left="100" w:right="11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pályázati rendszer utólagos finanszírozással működik.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megpályázott program megvalósítása után, az elszámolás (az elszámolási útmutatóban foglaltak szerint) továbbítandó az RMDSZ Nőszervezet munkatársának. Az elszámolás jóváhagyása után a megpályázott összeget az RMDSZ folyósítja a pályázatot benyújtó szervezet bankszámlájára.</w:t>
      </w:r>
    </w:p>
    <w:p w:rsidR="00000000" w:rsidDel="00000000" w:rsidP="00000000" w:rsidRDefault="00000000" w:rsidRPr="00000000" w14:paraId="00000056">
      <w:pPr>
        <w:pStyle w:val="Heading3"/>
        <w:keepNext w:val="0"/>
        <w:keepLines w:val="0"/>
        <w:widowControl w:val="0"/>
        <w:spacing w:after="0" w:before="6" w:line="276" w:lineRule="auto"/>
        <w:ind w:left="100" w:right="117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u4g5dd6qt22x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Csak azok a szervezetek pályázhatnak a továbbiakban, akik elszámoltak az előző pályázat költségeivel.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keepNext w:val="0"/>
        <w:keepLines w:val="0"/>
        <w:widowControl w:val="0"/>
        <w:spacing w:after="0" w:before="0" w:line="276" w:lineRule="auto"/>
        <w:jc w:val="both"/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u w:val="single"/>
        </w:rPr>
      </w:pPr>
      <w:bookmarkStart w:colFirst="0" w:colLast="0" w:name="_heading=h.1fob9te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u w:val="single"/>
          <w:rtl w:val="0"/>
        </w:rPr>
        <w:t xml:space="preserve">A résztámogatás mértéke és formája:</w:t>
      </w:r>
    </w:p>
    <w:p w:rsidR="00000000" w:rsidDel="00000000" w:rsidP="00000000" w:rsidRDefault="00000000" w:rsidRPr="00000000" w14:paraId="00000059">
      <w:pPr>
        <w:widowControl w:val="0"/>
        <w:spacing w:before="2" w:line="276" w:lineRule="auto"/>
        <w:jc w:val="both"/>
        <w:rPr>
          <w:rFonts w:ascii="Times New Roman" w:cs="Times New Roman" w:eastAsia="Times New Roman" w:hAnsi="Times New Roman"/>
          <w:b w:val="1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jelen pályázat keretében legtöbb 3000 lej támogatási összeg igényelhető pályázatonként.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Az összeg megítélése a tervezett program komplexitásától függ, valamint attól, hogy mennyire járul hozzá a célok eléréséhez, illetve a benyújtott pályázatok számától. Előnyben részesülnek a személyes jelenléttel megszervezett programok, és előnyt jelent a több civil szervezettel való együttműködés. A támogatásra javasolt pályázatok esetében a támogatás összege a rendezvény teljes költségvetésétől függően 10% és 90% között alakulhat, minden esetben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a pályázó szervezetnek kell biztosítania a minimum 10% önrészt.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2"/>
        <w:keepNext w:val="0"/>
        <w:keepLines w:val="0"/>
        <w:widowControl w:val="0"/>
        <w:spacing w:after="0" w:before="89" w:line="276" w:lineRule="auto"/>
        <w:jc w:val="both"/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u w:val="single"/>
          <w:rtl w:val="0"/>
        </w:rPr>
        <w:t xml:space="preserve">További kritériumok:</w:t>
      </w:r>
    </w:p>
    <w:p w:rsidR="00000000" w:rsidDel="00000000" w:rsidP="00000000" w:rsidRDefault="00000000" w:rsidRPr="00000000" w14:paraId="0000005D">
      <w:pPr>
        <w:widowControl w:val="0"/>
        <w:spacing w:before="5" w:line="276" w:lineRule="auto"/>
        <w:jc w:val="both"/>
        <w:rPr>
          <w:rFonts w:ascii="Times New Roman" w:cs="Times New Roman" w:eastAsia="Times New Roman" w:hAnsi="Times New Roman"/>
          <w:b w:val="1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3"/>
        <w:keepNext w:val="0"/>
        <w:keepLines w:val="0"/>
        <w:widowControl w:val="0"/>
        <w:spacing w:after="0" w:before="0" w:line="276" w:lineRule="auto"/>
        <w:ind w:left="105" w:right="113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Minden szervezet köteles legalább egy héttel a rendezvény előtt elindítani az online kampányt, ehhez tartozik a sajtóban való hirdetés és a Facebook esemény, amelyet a központi Nőszervezethez is el kell juttatni. Ugyanakkor kérünk egy rövid, öt soros beharangozót is, amelyet a központ Nőszervezet kommunikációjában használunk fel. Ebbe kérjük foglalják bele a következő információkat: KI, MIT, HOL, MIKOR és MIÉRT szervez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– ez elengedhetetlen feltétele az utólagos elszámolásnak! </w:t>
      </w:r>
    </w:p>
    <w:p w:rsidR="00000000" w:rsidDel="00000000" w:rsidP="00000000" w:rsidRDefault="00000000" w:rsidRPr="00000000" w14:paraId="0000005F">
      <w:pPr>
        <w:widowControl w:val="0"/>
        <w:spacing w:before="201" w:line="276" w:lineRule="auto"/>
        <w:ind w:left="100" w:right="115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Az esemény után, legtöbb 24 órán belül minden szervezet kötelezően fotókkal ellátott beszámolót küld a központi Nőszervezetnek, a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4"/>
            <w:szCs w:val="24"/>
            <w:rtl w:val="0"/>
          </w:rPr>
          <w:t xml:space="preserve">nok@rmdsz.ro 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címre.</w:t>
      </w:r>
    </w:p>
    <w:p w:rsidR="00000000" w:rsidDel="00000000" w:rsidP="00000000" w:rsidRDefault="00000000" w:rsidRPr="00000000" w14:paraId="00000060">
      <w:pPr>
        <w:widowControl w:val="0"/>
        <w:spacing w:line="276" w:lineRule="auto"/>
        <w:ind w:left="10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Ezen kritériumok teljesítése feltétele egy következő pályázat támogatásának. </w:t>
      </w:r>
    </w:p>
    <w:p w:rsidR="00000000" w:rsidDel="00000000" w:rsidP="00000000" w:rsidRDefault="00000000" w:rsidRPr="00000000" w14:paraId="00000061">
      <w:pPr>
        <w:widowControl w:val="0"/>
        <w:spacing w:before="6" w:line="276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3"/>
        <w:keepNext w:val="0"/>
        <w:keepLines w:val="0"/>
        <w:widowControl w:val="0"/>
        <w:spacing w:after="0" w:before="0" w:line="276" w:lineRule="auto"/>
        <w:ind w:left="100" w:firstLine="0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Annak érdekében, hogy az esemény és a beszámoló a központi Nőszervezet Facebook          oldalán is megosztásra kerüljön, kérünk publikáljátok a saját Facebook oldalaitokon is. </w:t>
      </w:r>
    </w:p>
    <w:p w:rsidR="00000000" w:rsidDel="00000000" w:rsidP="00000000" w:rsidRDefault="00000000" w:rsidRPr="00000000" w14:paraId="00000063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2"/>
        <w:keepNext w:val="0"/>
        <w:keepLines w:val="0"/>
        <w:widowControl w:val="0"/>
        <w:spacing w:after="0" w:before="204" w:line="276" w:lineRule="auto"/>
        <w:jc w:val="both"/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u w:val="single"/>
        </w:rPr>
      </w:pPr>
      <w:bookmarkStart w:colFirst="0" w:colLast="0" w:name="_heading=h.3znysh7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u w:val="single"/>
          <w:rtl w:val="0"/>
        </w:rPr>
        <w:t xml:space="preserve">Arculati elemek használata:</w:t>
      </w:r>
    </w:p>
    <w:p w:rsidR="00000000" w:rsidDel="00000000" w:rsidP="00000000" w:rsidRDefault="00000000" w:rsidRPr="00000000" w14:paraId="00000065">
      <w:pPr>
        <w:widowControl w:val="0"/>
        <w:spacing w:before="2" w:line="276" w:lineRule="auto"/>
        <w:jc w:val="both"/>
        <w:rPr>
          <w:rFonts w:ascii="Times New Roman" w:cs="Times New Roman" w:eastAsia="Times New Roman" w:hAnsi="Times New Roman"/>
          <w:b w:val="1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pályázatban foglalt programok lebonyolításakor, minden nyomtatott anyag esetében  (meghívó, levelek, program, sajtóhír, stb.) a pályázó köteles az RMDSZ és az RMDSZ Nőszervezetének logóját feltüntetni. Ugyanakkor a pályázók saját honlapjukon (feltéve, ha rendelkeznek) kötelezően fel kell tüntessék 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Romániai Magyar Demokrata Szövetséget és az RMDSZ Nőszervezetét, mint támogatókat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Abban az esetben, ha a program támogatóinak körében a Romániai Magyar Demokrata Szövetség hozzájárulása a legjelentősebb,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fő támogatóként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kell megjeleníteni.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before="1" w:line="276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before="1" w:line="276" w:lineRule="auto"/>
        <w:jc w:val="both"/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8761d"/>
          <w:sz w:val="28"/>
          <w:szCs w:val="28"/>
          <w:u w:val="single"/>
          <w:rtl w:val="0"/>
        </w:rPr>
        <w:t xml:space="preserve">Értékelési szempontok</w:t>
      </w:r>
    </w:p>
    <w:p w:rsidR="00000000" w:rsidDel="00000000" w:rsidP="00000000" w:rsidRDefault="00000000" w:rsidRPr="00000000" w14:paraId="00000069">
      <w:pPr>
        <w:widowControl w:val="0"/>
        <w:numPr>
          <w:ilvl w:val="0"/>
          <w:numId w:val="6"/>
        </w:numPr>
        <w:tabs>
          <w:tab w:val="left" w:leader="none" w:pos="1540"/>
          <w:tab w:val="left" w:leader="none" w:pos="1541"/>
        </w:tabs>
        <w:spacing w:before="260" w:line="240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rendezvény témájának jelentősége és időszerűsége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before="1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numPr>
          <w:ilvl w:val="0"/>
          <w:numId w:val="6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program által közvetlenül érintett személyek száma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before="1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numPr>
          <w:ilvl w:val="0"/>
          <w:numId w:val="6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helyszínek száma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before="8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numPr>
          <w:ilvl w:val="0"/>
          <w:numId w:val="6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helyi közösség bevonásának mértéke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line="240" w:lineRule="auto"/>
        <w:ind w:left="15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numPr>
          <w:ilvl w:val="0"/>
          <w:numId w:val="6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helyi civil szervezetekkel való együttműködés mértéke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before="1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numPr>
          <w:ilvl w:val="0"/>
          <w:numId w:val="6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tervezett médiakampány megvalósíthatósága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before="8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numPr>
          <w:ilvl w:val="0"/>
          <w:numId w:val="6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rendezvény ötletessége, megvalósításának kreativitása, igényessége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before="2" w:line="276" w:lineRule="auto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3"/>
        <w:keepNext w:val="0"/>
        <w:keepLines w:val="0"/>
        <w:widowControl w:val="0"/>
        <w:tabs>
          <w:tab w:val="left" w:leader="none" w:pos="4982"/>
        </w:tabs>
        <w:spacing w:after="0" w:before="0" w:line="276" w:lineRule="auto"/>
        <w:ind w:right="115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rtl w:val="0"/>
        </w:rPr>
        <w:t xml:space="preserve">Elszámolási határidő: a rendezvény időpontjától számított maximum 2 hónap/ 60 nap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78">
      <w:pPr>
        <w:pStyle w:val="Heading3"/>
        <w:keepNext w:val="0"/>
        <w:keepLines w:val="0"/>
        <w:widowControl w:val="0"/>
        <w:tabs>
          <w:tab w:val="left" w:leader="none" w:pos="4982"/>
        </w:tabs>
        <w:spacing w:after="0" w:before="0" w:line="276" w:lineRule="auto"/>
        <w:ind w:right="115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tmbpd2x732er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Az ezután beérkezett elszámolásokat nem tudjuk elfogadni, így az esemény támogatása elmarad.</w:t>
      </w:r>
    </w:p>
    <w:p w:rsidR="00000000" w:rsidDel="00000000" w:rsidP="00000000" w:rsidRDefault="00000000" w:rsidRPr="00000000" w14:paraId="00000079">
      <w:pPr>
        <w:widowControl w:val="0"/>
        <w:spacing w:before="96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programokon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jelenléti ív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kitöltése kötelező. Kérjük a csatolt jelenléti ívet használni, valamint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a kitöltött jelenléti ív másolatának beküldése kötelező.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955837</wp:posOffset>
          </wp:positionH>
          <wp:positionV relativeFrom="page">
            <wp:posOffset>219075</wp:posOffset>
          </wp:positionV>
          <wp:extent cx="5644743" cy="595260"/>
          <wp:effectExtent b="0" l="0" r="0" t="0"/>
          <wp:wrapNone/>
          <wp:docPr id="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44743" cy="5952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0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0"/>
      <w:numFmt w:val="bullet"/>
      <w:lvlText w:val="-"/>
      <w:lvlJc w:val="left"/>
      <w:pPr>
        <w:ind w:left="1540" w:hanging="360"/>
      </w:pPr>
      <w:rPr>
        <w:rFonts w:ascii="Helvetica Neue" w:cs="Helvetica Neue" w:eastAsia="Helvetica Neue" w:hAnsi="Helvetica Neue"/>
        <w:sz w:val="24"/>
        <w:szCs w:val="24"/>
      </w:rPr>
    </w:lvl>
    <w:lvl w:ilvl="1">
      <w:start w:val="0"/>
      <w:numFmt w:val="bullet"/>
      <w:lvlText w:val="•"/>
      <w:lvlJc w:val="left"/>
      <w:pPr>
        <w:ind w:left="2344" w:hanging="360"/>
      </w:pPr>
      <w:rPr/>
    </w:lvl>
    <w:lvl w:ilvl="2">
      <w:start w:val="0"/>
      <w:numFmt w:val="bullet"/>
      <w:lvlText w:val="•"/>
      <w:lvlJc w:val="left"/>
      <w:pPr>
        <w:ind w:left="3148" w:hanging="360"/>
      </w:pPr>
      <w:rPr/>
    </w:lvl>
    <w:lvl w:ilvl="3">
      <w:start w:val="0"/>
      <w:numFmt w:val="bullet"/>
      <w:lvlText w:val="•"/>
      <w:lvlJc w:val="left"/>
      <w:pPr>
        <w:ind w:left="3952" w:hanging="360"/>
      </w:pPr>
      <w:rPr/>
    </w:lvl>
    <w:lvl w:ilvl="4">
      <w:start w:val="0"/>
      <w:numFmt w:val="bullet"/>
      <w:lvlText w:val="•"/>
      <w:lvlJc w:val="left"/>
      <w:pPr>
        <w:ind w:left="4756" w:hanging="360"/>
      </w:pPr>
      <w:rPr/>
    </w:lvl>
    <w:lvl w:ilvl="5">
      <w:start w:val="0"/>
      <w:numFmt w:val="bullet"/>
      <w:lvlText w:val="•"/>
      <w:lvlJc w:val="left"/>
      <w:pPr>
        <w:ind w:left="5560" w:hanging="360"/>
      </w:pPr>
      <w:rPr/>
    </w:lvl>
    <w:lvl w:ilvl="6">
      <w:start w:val="0"/>
      <w:numFmt w:val="bullet"/>
      <w:lvlText w:val="•"/>
      <w:lvlJc w:val="left"/>
      <w:pPr>
        <w:ind w:left="6364" w:hanging="360"/>
      </w:pPr>
      <w:rPr/>
    </w:lvl>
    <w:lvl w:ilvl="7">
      <w:start w:val="0"/>
      <w:numFmt w:val="bullet"/>
      <w:lvlText w:val="•"/>
      <w:lvlJc w:val="left"/>
      <w:pPr>
        <w:ind w:left="7168" w:hanging="360"/>
      </w:pPr>
      <w:rPr/>
    </w:lvl>
    <w:lvl w:ilvl="8">
      <w:start w:val="0"/>
      <w:numFmt w:val="bullet"/>
      <w:lvlText w:val="•"/>
      <w:lvlJc w:val="left"/>
      <w:pPr>
        <w:ind w:left="7972" w:hanging="36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</w:abstractNum>
  <w:abstractNum w:abstractNumId="8">
    <w:lvl w:ilvl="0">
      <w:start w:val="0"/>
      <w:numFmt w:val="bullet"/>
      <w:lvlText w:val="▪"/>
      <w:lvlJc w:val="left"/>
      <w:pPr>
        <w:ind w:left="460" w:hanging="360"/>
      </w:pPr>
      <w:rPr>
        <w:rFonts w:ascii="Helvetica Neue" w:cs="Helvetica Neue" w:eastAsia="Helvetica Neue" w:hAnsi="Helvetica Neue"/>
        <w:sz w:val="20"/>
        <w:szCs w:val="20"/>
      </w:rPr>
    </w:lvl>
    <w:lvl w:ilvl="1">
      <w:start w:val="0"/>
      <w:numFmt w:val="bullet"/>
      <w:lvlText w:val="▪"/>
      <w:lvlJc w:val="left"/>
      <w:pPr>
        <w:ind w:left="1540" w:hanging="360"/>
      </w:pPr>
      <w:rPr>
        <w:rFonts w:ascii="Helvetica Neue" w:cs="Helvetica Neue" w:eastAsia="Helvetica Neue" w:hAnsi="Helvetica Neue"/>
        <w:sz w:val="20"/>
        <w:szCs w:val="20"/>
      </w:rPr>
    </w:lvl>
    <w:lvl w:ilvl="2">
      <w:start w:val="0"/>
      <w:numFmt w:val="bullet"/>
      <w:lvlText w:val="•"/>
      <w:lvlJc w:val="left"/>
      <w:pPr>
        <w:ind w:left="2433" w:hanging="360"/>
      </w:pPr>
      <w:rPr/>
    </w:lvl>
    <w:lvl w:ilvl="3">
      <w:start w:val="0"/>
      <w:numFmt w:val="bullet"/>
      <w:lvlText w:val="•"/>
      <w:lvlJc w:val="left"/>
      <w:pPr>
        <w:ind w:left="3326" w:hanging="360"/>
      </w:pPr>
      <w:rPr/>
    </w:lvl>
    <w:lvl w:ilvl="4">
      <w:start w:val="0"/>
      <w:numFmt w:val="bullet"/>
      <w:lvlText w:val="•"/>
      <w:lvlJc w:val="left"/>
      <w:pPr>
        <w:ind w:left="4220" w:hanging="360"/>
      </w:pPr>
      <w:rPr/>
    </w:lvl>
    <w:lvl w:ilvl="5">
      <w:start w:val="0"/>
      <w:numFmt w:val="bullet"/>
      <w:lvlText w:val="•"/>
      <w:lvlJc w:val="left"/>
      <w:pPr>
        <w:ind w:left="5113" w:hanging="360"/>
      </w:pPr>
      <w:rPr/>
    </w:lvl>
    <w:lvl w:ilvl="6">
      <w:start w:val="0"/>
      <w:numFmt w:val="bullet"/>
      <w:lvlText w:val="•"/>
      <w:lvlJc w:val="left"/>
      <w:pPr>
        <w:ind w:left="6006" w:hanging="360"/>
      </w:pPr>
      <w:rPr/>
    </w:lvl>
    <w:lvl w:ilvl="7">
      <w:start w:val="0"/>
      <w:numFmt w:val="bullet"/>
      <w:lvlText w:val="•"/>
      <w:lvlJc w:val="left"/>
      <w:pPr>
        <w:ind w:left="6900" w:hanging="360"/>
      </w:pPr>
      <w:rPr/>
    </w:lvl>
    <w:lvl w:ilvl="8">
      <w:start w:val="0"/>
      <w:numFmt w:val="bullet"/>
      <w:lvlText w:val="•"/>
      <w:lvlJc w:val="left"/>
      <w:pPr>
        <w:ind w:left="7793" w:hanging="36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  <w:rsid w:val="002100AB"/>
  </w:style>
  <w:style w:type="paragraph" w:styleId="Heading1">
    <w:name w:val="heading 1"/>
    <w:basedOn w:val="Normal"/>
    <w:next w:val="Normal"/>
    <w:uiPriority w:val="9"/>
    <w:qFormat w:val="1"/>
    <w:rsid w:val="002100AB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2100AB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 w:val="1"/>
    <w:qFormat w:val="1"/>
    <w:rsid w:val="002100AB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rsid w:val="002100AB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rsid w:val="002100AB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rsid w:val="002100AB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rsid w:val="002100AB"/>
    <w:pPr>
      <w:keepNext w:val="1"/>
      <w:keepLines w:val="1"/>
      <w:spacing w:after="60"/>
    </w:pPr>
    <w:rPr>
      <w:sz w:val="52"/>
      <w:szCs w:val="52"/>
    </w:rPr>
  </w:style>
  <w:style w:type="paragraph" w:styleId="Normal1" w:customStyle="1">
    <w:name w:val="Normal1"/>
    <w:rsid w:val="002100AB"/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 w:val="1"/>
    <w:rsid w:val="005F2168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0746DD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746DD"/>
  </w:style>
  <w:style w:type="paragraph" w:styleId="Footer">
    <w:name w:val="footer"/>
    <w:basedOn w:val="Normal"/>
    <w:link w:val="FooterChar"/>
    <w:uiPriority w:val="99"/>
    <w:unhideWhenUsed w:val="1"/>
    <w:rsid w:val="000746DD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746DD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nok@rmdsz.ro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nok@rmdsz.ro" TargetMode="External"/><Relationship Id="rId8" Type="http://schemas.openxmlformats.org/officeDocument/2006/relationships/hyperlink" Target="mailto:nok@rmdsz.r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olY8yWJ4qljSz46/pHp8tIDkAQ==">CgMxLjAyDmgueWg2MmsxaWprOXkxMgloLjMwajB6bGwyDmgudTRnNWRkNnF0MjJ4MgloLjFmb2I5dGUyCWguM3pueXNoNzIOaC50bWJwZDJ4NzMyZXI4AHIhMTFNX1pKbnJmUHItUzRRcmVhSVdnaDl3QnFCTnRwX2FO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2024-06-28T14:45:00Z</dcterms:created>
</cp:coreProperties>
</file>