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pStyle w:val="Heading1"/>
      </w:pPr>
      <w:r>
        <w:rPr/>
        <w:t>Pályázat</w:t>
      </w:r>
    </w:p>
    <w:p>
      <w:pPr>
        <w:spacing w:line="360" w:lineRule="auto" w:before="283"/>
        <w:ind w:left="311" w:right="325" w:firstLine="0"/>
        <w:jc w:val="center"/>
        <w:rPr>
          <w:b/>
          <w:sz w:val="32"/>
        </w:rPr>
      </w:pPr>
      <w:r>
        <w:rPr>
          <w:b/>
          <w:sz w:val="32"/>
        </w:rPr>
        <w:t>a Romániai Magyar Demokrata Szövetség Nőszervezete céljainak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megvalósítására</w:t>
      </w:r>
    </w:p>
    <w:p>
      <w:pPr>
        <w:pStyle w:val="Heading1"/>
        <w:spacing w:before="101"/>
        <w:ind w:left="307"/>
      </w:pPr>
      <w:r>
        <w:rPr/>
        <w:t>Pályázati</w:t>
      </w:r>
      <w:r>
        <w:rPr>
          <w:spacing w:val="-3"/>
        </w:rPr>
        <w:t> </w:t>
      </w:r>
      <w:r>
        <w:rPr/>
        <w:t>felhívás</w:t>
      </w:r>
      <w:r>
        <w:rPr>
          <w:spacing w:val="-4"/>
        </w:rPr>
        <w:t> </w:t>
      </w:r>
      <w:r>
        <w:rPr/>
        <w:t>2021-ben</w:t>
      </w:r>
      <w:r>
        <w:rPr>
          <w:spacing w:val="-5"/>
        </w:rPr>
        <w:t> </w:t>
      </w:r>
      <w:r>
        <w:rPr/>
        <w:t>szervezendő</w:t>
      </w:r>
      <w:r>
        <w:rPr>
          <w:spacing w:val="-2"/>
        </w:rPr>
        <w:t> </w:t>
      </w:r>
      <w:r>
        <w:rPr/>
        <w:t>programokra</w:t>
      </w:r>
    </w:p>
    <w:p>
      <w:pPr>
        <w:pStyle w:val="BodyText"/>
        <w:spacing w:line="360" w:lineRule="auto" w:before="284"/>
        <w:ind w:left="100" w:right="114"/>
        <w:jc w:val="both"/>
      </w:pPr>
      <w:r>
        <w:rPr>
          <w:b/>
          <w:sz w:val="28"/>
        </w:rPr>
        <w:t>Jelen pályázat célja</w:t>
      </w:r>
      <w:r>
        <w:rPr>
          <w:b/>
          <w:spacing w:val="1"/>
          <w:sz w:val="28"/>
        </w:rPr>
        <w:t> </w:t>
      </w:r>
      <w:r>
        <w:rPr/>
        <w:t>olyan rendezvények támogatása amelyek hozzájárulnak a romániai</w:t>
      </w:r>
      <w:r>
        <w:rPr>
          <w:spacing w:val="1"/>
        </w:rPr>
        <w:t> </w:t>
      </w:r>
      <w:r>
        <w:rPr/>
        <w:t>magyar</w:t>
      </w:r>
      <w:r>
        <w:rPr>
          <w:spacing w:val="1"/>
        </w:rPr>
        <w:t> </w:t>
      </w:r>
      <w:r>
        <w:rPr/>
        <w:t>nők</w:t>
      </w:r>
      <w:r>
        <w:rPr>
          <w:spacing w:val="1"/>
        </w:rPr>
        <w:t> </w:t>
      </w:r>
      <w:r>
        <w:rPr/>
        <w:t>társadalmi</w:t>
      </w:r>
      <w:r>
        <w:rPr>
          <w:spacing w:val="1"/>
        </w:rPr>
        <w:t> </w:t>
      </w:r>
      <w:r>
        <w:rPr/>
        <w:t>szerepvállalásának</w:t>
      </w:r>
      <w:r>
        <w:rPr>
          <w:spacing w:val="1"/>
        </w:rPr>
        <w:t> </w:t>
      </w:r>
      <w:r>
        <w:rPr/>
        <w:t>erősítéséhez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növeléséhez,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családpolitika</w:t>
      </w:r>
      <w:r>
        <w:rPr>
          <w:spacing w:val="-57"/>
        </w:rPr>
        <w:t> </w:t>
      </w:r>
      <w:r>
        <w:rPr/>
        <w:t>népszerűsítéséhez, illetve a vállalkozó nők támogatásához, az egészséges életmód kialakításához,</w:t>
      </w:r>
      <w:r>
        <w:rPr>
          <w:spacing w:val="-57"/>
        </w:rPr>
        <w:t> </w:t>
      </w:r>
      <w:r>
        <w:rPr/>
        <w:t>a családon belüli erőszak visszaszorításához, a nők jogainak ismertetéséhez, a nők és a férfiak</w:t>
      </w:r>
      <w:r>
        <w:rPr>
          <w:spacing w:val="1"/>
        </w:rPr>
        <w:t> </w:t>
      </w:r>
      <w:r>
        <w:rPr/>
        <w:t>közötti esélyegyenlőség megteremtéséhez, olyan események szervezésével, ahol a nők bátran és</w:t>
      </w:r>
      <w:r>
        <w:rPr>
          <w:spacing w:val="1"/>
        </w:rPr>
        <w:t> </w:t>
      </w:r>
      <w:r>
        <w:rPr/>
        <w:t>nyíltan</w:t>
      </w:r>
      <w:r>
        <w:rPr>
          <w:spacing w:val="1"/>
        </w:rPr>
        <w:t> </w:t>
      </w:r>
      <w:r>
        <w:rPr/>
        <w:t>tudnak</w:t>
      </w:r>
      <w:r>
        <w:rPr>
          <w:spacing w:val="1"/>
        </w:rPr>
        <w:t> </w:t>
      </w:r>
      <w:r>
        <w:rPr/>
        <w:t>beszélni</w:t>
      </w:r>
      <w:r>
        <w:rPr>
          <w:spacing w:val="1"/>
        </w:rPr>
        <w:t> </w:t>
      </w:r>
      <w:r>
        <w:rPr/>
        <w:t>mindennapi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mindennapi</w:t>
      </w:r>
      <w:r>
        <w:rPr>
          <w:spacing w:val="1"/>
        </w:rPr>
        <w:t> </w:t>
      </w:r>
      <w:r>
        <w:rPr/>
        <w:t>problémáikról,</w:t>
      </w:r>
      <w:r>
        <w:rPr>
          <w:spacing w:val="1"/>
        </w:rPr>
        <w:t> </w:t>
      </w:r>
      <w:r>
        <w:rPr/>
        <w:t>egymást</w:t>
      </w:r>
      <w:r>
        <w:rPr>
          <w:spacing w:val="1"/>
        </w:rPr>
        <w:t> </w:t>
      </w:r>
      <w:r>
        <w:rPr/>
        <w:t>erősíteni,</w:t>
      </w:r>
      <w:r>
        <w:rPr>
          <w:spacing w:val="1"/>
        </w:rPr>
        <w:t> </w:t>
      </w:r>
      <w:r>
        <w:rPr/>
        <w:t>bátorítani</w:t>
      </w:r>
      <w:r>
        <w:rPr>
          <w:spacing w:val="-1"/>
        </w:rPr>
        <w:t> </w:t>
      </w:r>
      <w:r>
        <w:rPr/>
        <w:t>és motiválni tudják.</w:t>
      </w:r>
    </w:p>
    <w:p>
      <w:pPr>
        <w:pStyle w:val="BodyText"/>
        <w:spacing w:line="360" w:lineRule="auto" w:before="97"/>
        <w:ind w:left="100" w:right="116"/>
        <w:jc w:val="both"/>
      </w:pPr>
      <w:r>
        <w:rPr/>
        <w:t>A</w:t>
      </w:r>
      <w:r>
        <w:rPr>
          <w:spacing w:val="1"/>
        </w:rPr>
        <w:t> </w:t>
      </w:r>
      <w:r>
        <w:rPr/>
        <w:t>mostani</w:t>
      </w:r>
      <w:r>
        <w:rPr>
          <w:spacing w:val="1"/>
        </w:rPr>
        <w:t> </w:t>
      </w:r>
      <w:r>
        <w:rPr/>
        <w:t>pályázatban</w:t>
      </w:r>
      <w:r>
        <w:rPr>
          <w:spacing w:val="1"/>
        </w:rPr>
        <w:t> </w:t>
      </w:r>
      <w:r>
        <w:rPr/>
        <w:t>kiemelt</w:t>
      </w:r>
      <w:r>
        <w:rPr>
          <w:spacing w:val="1"/>
        </w:rPr>
        <w:t> </w:t>
      </w:r>
      <w:r>
        <w:rPr/>
        <w:t>figyelmet</w:t>
      </w:r>
      <w:r>
        <w:rPr>
          <w:spacing w:val="1"/>
        </w:rPr>
        <w:t> </w:t>
      </w:r>
      <w:r>
        <w:rPr/>
        <w:t>kapnak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idősek,</w:t>
      </w:r>
      <w:r>
        <w:rPr>
          <w:spacing w:val="1"/>
        </w:rPr>
        <w:t> </w:t>
      </w:r>
      <w:r>
        <w:rPr/>
        <w:t>úgy</w:t>
      </w:r>
      <w:r>
        <w:rPr>
          <w:spacing w:val="1"/>
        </w:rPr>
        <w:t> </w:t>
      </w:r>
      <w:r>
        <w:rPr/>
        <w:t>gondoljuk,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fontos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számukra megfelelő programok és rendezvények szervezése, ezáltal segítve őket a következő</w:t>
      </w:r>
      <w:r>
        <w:rPr>
          <w:spacing w:val="1"/>
        </w:rPr>
        <w:t> </w:t>
      </w:r>
      <w:r>
        <w:rPr/>
        <w:t>nehéz</w:t>
      </w:r>
      <w:r>
        <w:rPr>
          <w:spacing w:val="1"/>
        </w:rPr>
        <w:t> </w:t>
      </w:r>
      <w:r>
        <w:rPr/>
        <w:t>időszakban</w:t>
      </w:r>
      <w:r>
        <w:rPr>
          <w:spacing w:val="1"/>
        </w:rPr>
        <w:t> </w:t>
      </w:r>
      <w:r>
        <w:rPr/>
        <w:t>is.</w:t>
      </w:r>
      <w:r>
        <w:rPr>
          <w:spacing w:val="1"/>
        </w:rPr>
        <w:t> </w:t>
      </w:r>
      <w:r>
        <w:rPr/>
        <w:t>Éppen</w:t>
      </w:r>
      <w:r>
        <w:rPr>
          <w:spacing w:val="1"/>
        </w:rPr>
        <w:t> </w:t>
      </w:r>
      <w:r>
        <w:rPr/>
        <w:t>ezért</w:t>
      </w:r>
      <w:r>
        <w:rPr>
          <w:spacing w:val="1"/>
        </w:rPr>
        <w:t> </w:t>
      </w:r>
      <w:r>
        <w:rPr/>
        <w:t>arra</w:t>
      </w:r>
      <w:r>
        <w:rPr>
          <w:spacing w:val="1"/>
        </w:rPr>
        <w:t> </w:t>
      </w:r>
      <w:r>
        <w:rPr/>
        <w:t>kérünk</w:t>
      </w:r>
      <w:r>
        <w:rPr>
          <w:spacing w:val="1"/>
        </w:rPr>
        <w:t> </w:t>
      </w:r>
      <w:r>
        <w:rPr/>
        <w:t>minden</w:t>
      </w:r>
      <w:r>
        <w:rPr>
          <w:spacing w:val="1"/>
        </w:rPr>
        <w:t> </w:t>
      </w:r>
      <w:r>
        <w:rPr/>
        <w:t>pályázó</w:t>
      </w:r>
      <w:r>
        <w:rPr>
          <w:spacing w:val="1"/>
        </w:rPr>
        <w:t> </w:t>
      </w:r>
      <w:r>
        <w:rPr/>
        <w:t>szervezetet,</w:t>
      </w:r>
      <w:r>
        <w:rPr>
          <w:spacing w:val="1"/>
        </w:rPr>
        <w:t> </w:t>
      </w:r>
      <w:r>
        <w:rPr/>
        <w:t>hogy</w:t>
      </w:r>
      <w:r>
        <w:rPr>
          <w:spacing w:val="60"/>
        </w:rPr>
        <w:t> </w:t>
      </w:r>
      <w:r>
        <w:rPr/>
        <w:t>fordítson</w:t>
      </w:r>
      <w:r>
        <w:rPr>
          <w:spacing w:val="1"/>
        </w:rPr>
        <w:t> </w:t>
      </w:r>
      <w:r>
        <w:rPr/>
        <w:t>különös</w:t>
      </w:r>
      <w:r>
        <w:rPr>
          <w:spacing w:val="1"/>
        </w:rPr>
        <w:t> </w:t>
      </w:r>
      <w:r>
        <w:rPr/>
        <w:t>figyelmet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időseknek</w:t>
      </w:r>
      <w:r>
        <w:rPr>
          <w:spacing w:val="1"/>
        </w:rPr>
        <w:t> </w:t>
      </w:r>
      <w:r>
        <w:rPr/>
        <w:t>szánt</w:t>
      </w:r>
      <w:r>
        <w:rPr>
          <w:spacing w:val="1"/>
        </w:rPr>
        <w:t> </w:t>
      </w:r>
      <w:r>
        <w:rPr/>
        <w:t>programok</w:t>
      </w:r>
      <w:r>
        <w:rPr>
          <w:spacing w:val="1"/>
        </w:rPr>
        <w:t> </w:t>
      </w:r>
      <w:r>
        <w:rPr/>
        <w:t>szervezésére.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idősprogramok</w:t>
      </w:r>
      <w:r>
        <w:rPr>
          <w:spacing w:val="1"/>
        </w:rPr>
        <w:t> </w:t>
      </w:r>
      <w:r>
        <w:rPr/>
        <w:t>során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szervezetek dolgozhatnak együtt nyugdíjas klubokkal, annak érdekében, hogy minél nagyobb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meg</w:t>
      </w:r>
      <w:r>
        <w:rPr>
          <w:spacing w:val="1"/>
        </w:rPr>
        <w:t> </w:t>
      </w:r>
      <w:r>
        <w:rPr/>
        <w:t>tudják</w:t>
      </w:r>
      <w:r>
        <w:rPr>
          <w:spacing w:val="1"/>
        </w:rPr>
        <w:t> </w:t>
      </w:r>
      <w:r>
        <w:rPr/>
        <w:t>szólítani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idősebb</w:t>
      </w:r>
      <w:r>
        <w:rPr>
          <w:spacing w:val="1"/>
        </w:rPr>
        <w:t> </w:t>
      </w:r>
      <w:r>
        <w:rPr/>
        <w:t>korosztályt.</w:t>
      </w:r>
      <w:r>
        <w:rPr>
          <w:spacing w:val="1"/>
        </w:rPr>
        <w:t> </w:t>
      </w:r>
      <w:r>
        <w:rPr/>
        <w:t>Minden</w:t>
      </w:r>
      <w:r>
        <w:rPr>
          <w:spacing w:val="1"/>
        </w:rPr>
        <w:t> </w:t>
      </w:r>
      <w:r>
        <w:rPr/>
        <w:t>programhoz</w:t>
      </w:r>
      <w:r>
        <w:rPr>
          <w:spacing w:val="1"/>
        </w:rPr>
        <w:t> </w:t>
      </w:r>
      <w:r>
        <w:rPr/>
        <w:t>külön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beküldését</w:t>
      </w:r>
      <w:r>
        <w:rPr>
          <w:spacing w:val="-1"/>
        </w:rPr>
        <w:t> </w:t>
      </w:r>
      <w:r>
        <w:rPr/>
        <w:t>kérjük,</w:t>
      </w:r>
      <w:r>
        <w:rPr>
          <w:spacing w:val="2"/>
        </w:rPr>
        <w:t> </w:t>
      </w:r>
      <w:r>
        <w:rPr/>
        <w:t>egy</w:t>
      </w:r>
      <w:r>
        <w:rPr>
          <w:spacing w:val="-5"/>
        </w:rPr>
        <w:t> </w:t>
      </w:r>
      <w:r>
        <w:rPr/>
        <w:t>megyéből legfeljebb három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nyújtható be.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2240" w:h="15840"/>
          <w:pgMar w:header="771" w:top="1700" w:bottom="280" w:left="1340" w:right="1320"/>
          <w:pgNumType w:start="1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jc w:val="left"/>
      </w:pPr>
      <w:r>
        <w:rPr/>
        <w:t>Pályázhatnak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60" w:after="0"/>
        <w:ind w:left="460" w:right="0" w:hanging="361"/>
        <w:jc w:val="both"/>
        <w:rPr>
          <w:sz w:val="24"/>
        </w:rPr>
      </w:pPr>
      <w:r>
        <w:rPr>
          <w:sz w:val="24"/>
        </w:rPr>
        <w:t>jogi</w:t>
      </w:r>
      <w:r>
        <w:rPr>
          <w:spacing w:val="-2"/>
          <w:sz w:val="24"/>
        </w:rPr>
        <w:t> </w:t>
      </w:r>
      <w:r>
        <w:rPr>
          <w:sz w:val="24"/>
        </w:rPr>
        <w:t>bejegyzéssel</w:t>
      </w:r>
      <w:r>
        <w:rPr>
          <w:spacing w:val="-2"/>
          <w:sz w:val="24"/>
        </w:rPr>
        <w:t> </w:t>
      </w:r>
      <w:r>
        <w:rPr>
          <w:sz w:val="24"/>
        </w:rPr>
        <w:t>rendelkező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2"/>
          <w:sz w:val="24"/>
        </w:rPr>
        <w:t> </w:t>
      </w:r>
      <w:r>
        <w:rPr>
          <w:sz w:val="24"/>
        </w:rPr>
        <w:t>szervezetek,</w:t>
      </w:r>
      <w:r>
        <w:rPr>
          <w:spacing w:val="-2"/>
          <w:sz w:val="24"/>
        </w:rPr>
        <w:t> </w:t>
      </w:r>
      <w:r>
        <w:rPr>
          <w:sz w:val="24"/>
        </w:rPr>
        <w:t>alapítványok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37" w:after="0"/>
        <w:ind w:left="460" w:right="0" w:hanging="361"/>
        <w:jc w:val="both"/>
        <w:rPr>
          <w:sz w:val="24"/>
        </w:rPr>
      </w:pPr>
      <w:r>
        <w:rPr>
          <w:sz w:val="24"/>
        </w:rPr>
        <w:t>pályázatok</w:t>
      </w:r>
      <w:r>
        <w:rPr>
          <w:spacing w:val="-1"/>
          <w:sz w:val="24"/>
        </w:rPr>
        <w:t> </w:t>
      </w:r>
      <w:r>
        <w:rPr>
          <w:sz w:val="24"/>
        </w:rPr>
        <w:t>benyújthatók</w:t>
      </w:r>
      <w:r>
        <w:rPr>
          <w:spacing w:val="-1"/>
          <w:sz w:val="24"/>
        </w:rPr>
        <w:t> </w:t>
      </w:r>
      <w:r>
        <w:rPr>
          <w:b/>
          <w:sz w:val="24"/>
        </w:rPr>
        <w:t>október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15.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december 31.</w:t>
      </w:r>
      <w:r>
        <w:rPr>
          <w:b/>
          <w:spacing w:val="-1"/>
          <w:sz w:val="24"/>
        </w:rPr>
        <w:t> </w:t>
      </w:r>
      <w:r>
        <w:rPr>
          <w:sz w:val="24"/>
        </w:rPr>
        <w:t>között</w:t>
      </w:r>
      <w:r>
        <w:rPr>
          <w:spacing w:val="-1"/>
          <w:sz w:val="24"/>
        </w:rPr>
        <w:t> </w:t>
      </w:r>
      <w:r>
        <w:rPr>
          <w:sz w:val="24"/>
        </w:rPr>
        <w:t>megvalósuló</w:t>
      </w:r>
      <w:r>
        <w:rPr>
          <w:spacing w:val="-2"/>
          <w:sz w:val="24"/>
        </w:rPr>
        <w:t> </w:t>
      </w:r>
      <w:r>
        <w:rPr>
          <w:sz w:val="24"/>
        </w:rPr>
        <w:t>programokra</w:t>
      </w:r>
    </w:p>
    <w:p>
      <w:pPr>
        <w:pStyle w:val="Heading3"/>
        <w:numPr>
          <w:ilvl w:val="0"/>
          <w:numId w:val="1"/>
        </w:numPr>
        <w:tabs>
          <w:tab w:pos="461" w:val="left" w:leader="none"/>
        </w:tabs>
        <w:spacing w:line="240" w:lineRule="auto" w:before="144" w:after="0"/>
        <w:ind w:left="460" w:right="0" w:hanging="361"/>
        <w:jc w:val="both"/>
      </w:pPr>
      <w:r>
        <w:rPr/>
        <w:t>akik</w:t>
      </w:r>
      <w:r>
        <w:rPr>
          <w:spacing w:val="-1"/>
        </w:rPr>
        <w:t> </w:t>
      </w:r>
      <w:r>
        <w:rPr/>
        <w:t>elszámoltak</w:t>
      </w:r>
      <w:r>
        <w:rPr>
          <w:spacing w:val="-2"/>
        </w:rPr>
        <w:t> </w:t>
      </w:r>
      <w:r>
        <w:rPr/>
        <w:t>az</w:t>
      </w:r>
      <w:r>
        <w:rPr>
          <w:spacing w:val="-2"/>
        </w:rPr>
        <w:t> </w:t>
      </w:r>
      <w:r>
        <w:rPr/>
        <w:t>előző</w:t>
      </w:r>
      <w:r>
        <w:rPr>
          <w:spacing w:val="-2"/>
        </w:rPr>
        <w:t> </w:t>
      </w:r>
      <w:r>
        <w:rPr/>
        <w:t>pályázati</w:t>
      </w:r>
      <w:r>
        <w:rPr>
          <w:spacing w:val="-1"/>
        </w:rPr>
        <w:t> </w:t>
      </w:r>
      <w:r>
        <w:rPr/>
        <w:t>támogatással</w:t>
      </w:r>
      <w:r>
        <w:rPr>
          <w:spacing w:val="-1"/>
        </w:rPr>
        <w:t> </w:t>
      </w:r>
      <w:r>
        <w:rPr/>
        <w:t>jelen</w:t>
      </w:r>
      <w:r>
        <w:rPr>
          <w:spacing w:val="-1"/>
        </w:rPr>
        <w:t> </w:t>
      </w:r>
      <w:r>
        <w:rPr/>
        <w:t>pályázat</w:t>
      </w:r>
      <w:r>
        <w:rPr>
          <w:spacing w:val="-3"/>
        </w:rPr>
        <w:t> </w:t>
      </w:r>
      <w:r>
        <w:rPr/>
        <w:t>benyújtásáig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line="360" w:lineRule="auto" w:before="0"/>
        <w:ind w:left="100" w:right="117" w:firstLine="0"/>
        <w:jc w:val="both"/>
        <w:rPr>
          <w:b/>
          <w:sz w:val="24"/>
        </w:rPr>
      </w:pPr>
      <w:r>
        <w:rPr>
          <w:b/>
          <w:sz w:val="24"/>
        </w:rPr>
        <w:t>Megyénként/területenként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maximum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pályázat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jogosult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vissza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térítendő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résztámogatásra, amelyből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javalott, hogy 1 a helyi nyugdíjas egyesülettel partnerségben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szervezett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legyen.</w:t>
      </w:r>
    </w:p>
    <w:p>
      <w:pPr>
        <w:pStyle w:val="Heading2"/>
        <w:spacing w:before="195"/>
      </w:pPr>
      <w:r>
        <w:rPr/>
        <w:t>A</w:t>
      </w:r>
      <w:r>
        <w:rPr>
          <w:spacing w:val="-6"/>
        </w:rPr>
        <w:t> </w:t>
      </w:r>
      <w:r>
        <w:rPr/>
        <w:t>pályázáshoz</w:t>
      </w:r>
      <w:r>
        <w:rPr>
          <w:spacing w:val="-3"/>
        </w:rPr>
        <w:t> </w:t>
      </w:r>
      <w:r>
        <w:rPr/>
        <w:t>kötelező</w:t>
      </w:r>
      <w:r>
        <w:rPr>
          <w:spacing w:val="-1"/>
        </w:rPr>
        <w:t> </w:t>
      </w:r>
      <w:r>
        <w:rPr/>
        <w:t>dokumentumok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60" w:after="0"/>
        <w:ind w:left="460" w:right="0" w:hanging="361"/>
        <w:jc w:val="both"/>
        <w:rPr>
          <w:b/>
          <w:sz w:val="24"/>
        </w:rPr>
      </w:pPr>
      <w:r>
        <w:rPr>
          <w:sz w:val="24"/>
        </w:rPr>
        <w:t>Kitöltött,</w:t>
      </w:r>
      <w:r>
        <w:rPr>
          <w:spacing w:val="-1"/>
          <w:sz w:val="24"/>
        </w:rPr>
        <w:t> </w:t>
      </w:r>
      <w:r>
        <w:rPr>
          <w:sz w:val="24"/>
        </w:rPr>
        <w:t>lepecsételt</w:t>
      </w:r>
      <w:r>
        <w:rPr>
          <w:spacing w:val="-1"/>
          <w:sz w:val="24"/>
        </w:rPr>
        <w:t> </w:t>
      </w:r>
      <w:r>
        <w:rPr>
          <w:sz w:val="24"/>
        </w:rPr>
        <w:t>és</w:t>
      </w:r>
      <w:r>
        <w:rPr>
          <w:spacing w:val="-2"/>
          <w:sz w:val="24"/>
        </w:rPr>
        <w:t> </w:t>
      </w:r>
      <w:r>
        <w:rPr>
          <w:sz w:val="24"/>
        </w:rPr>
        <w:t>aláírt</w:t>
      </w:r>
      <w:r>
        <w:rPr>
          <w:spacing w:val="-2"/>
          <w:sz w:val="24"/>
        </w:rPr>
        <w:t> </w:t>
      </w:r>
      <w:r>
        <w:rPr>
          <w:b/>
          <w:sz w:val="24"/>
        </w:rPr>
        <w:t>pályázati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űrlap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140" w:after="0"/>
        <w:ind w:left="460" w:right="114" w:hanging="360"/>
        <w:jc w:val="both"/>
        <w:rPr>
          <w:sz w:val="24"/>
        </w:rPr>
      </w:pPr>
      <w:r>
        <w:rPr>
          <w:sz w:val="24"/>
        </w:rPr>
        <w:t>A megyei/területi Nőszervezettel kötött </w:t>
      </w:r>
      <w:r>
        <w:rPr>
          <w:b/>
          <w:sz w:val="24"/>
        </w:rPr>
        <w:t>együttműködési nyilatkozat/egyezmény </w:t>
      </w:r>
      <w:r>
        <w:rPr>
          <w:sz w:val="24"/>
        </w:rPr>
        <w:t>másolata,</w:t>
      </w:r>
      <w:r>
        <w:rPr>
          <w:spacing w:val="1"/>
          <w:sz w:val="24"/>
        </w:rPr>
        <w:t> </w:t>
      </w:r>
      <w:r>
        <w:rPr>
          <w:sz w:val="24"/>
        </w:rPr>
        <w:t>amiből kitűnik, hogy a pályázó az adott megyei/területi Nőszervezettel közösen bonyolítja 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megpályázott</w:t>
      </w:r>
      <w:r>
        <w:rPr>
          <w:spacing w:val="1"/>
          <w:sz w:val="24"/>
        </w:rPr>
        <w:t> </w:t>
      </w:r>
      <w:r>
        <w:rPr>
          <w:sz w:val="24"/>
        </w:rPr>
        <w:t>programot. Csatolunk egy</w:t>
      </w:r>
      <w:r>
        <w:rPr>
          <w:spacing w:val="-5"/>
          <w:sz w:val="24"/>
        </w:rPr>
        <w:t> </w:t>
      </w:r>
      <w:r>
        <w:rPr>
          <w:sz w:val="24"/>
        </w:rPr>
        <w:t>együttműködési</w:t>
      </w:r>
      <w:r>
        <w:rPr>
          <w:spacing w:val="1"/>
          <w:sz w:val="24"/>
        </w:rPr>
        <w:t> </w:t>
      </w:r>
      <w:r>
        <w:rPr>
          <w:sz w:val="24"/>
        </w:rPr>
        <w:t>nyilatkozat-javaslatot.</w:t>
      </w:r>
    </w:p>
    <w:p>
      <w:pPr>
        <w:pStyle w:val="Heading2"/>
        <w:spacing w:before="100"/>
      </w:pPr>
      <w:r>
        <w:rPr/>
        <w:t>Támogatható</w:t>
      </w:r>
      <w:r>
        <w:rPr>
          <w:spacing w:val="-5"/>
        </w:rPr>
        <w:t> </w:t>
      </w:r>
      <w:r>
        <w:rPr/>
        <w:t>költségtípusok</w:t>
      </w:r>
    </w:p>
    <w:p>
      <w:pPr>
        <w:pStyle w:val="Heading3"/>
        <w:numPr>
          <w:ilvl w:val="0"/>
          <w:numId w:val="2"/>
        </w:numPr>
        <w:tabs>
          <w:tab w:pos="461" w:val="left" w:leader="none"/>
        </w:tabs>
        <w:spacing w:line="240" w:lineRule="auto" w:before="266" w:after="0"/>
        <w:ind w:left="460" w:right="0" w:hanging="361"/>
        <w:jc w:val="both"/>
      </w:pPr>
      <w:r>
        <w:rPr/>
        <w:t>szállítás: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360" w:lineRule="auto" w:before="132" w:after="0"/>
        <w:ind w:left="1540" w:right="119" w:hanging="360"/>
        <w:jc w:val="both"/>
        <w:rPr>
          <w:sz w:val="24"/>
        </w:rPr>
      </w:pPr>
      <w:r>
        <w:rPr>
          <w:sz w:val="24"/>
        </w:rPr>
        <w:t>szállítási</w:t>
      </w:r>
      <w:r>
        <w:rPr>
          <w:spacing w:val="61"/>
          <w:sz w:val="24"/>
        </w:rPr>
        <w:t> </w:t>
      </w:r>
      <w:r>
        <w:rPr>
          <w:sz w:val="24"/>
        </w:rPr>
        <w:t>szolgáltatás</w:t>
      </w:r>
      <w:r>
        <w:rPr>
          <w:spacing w:val="61"/>
          <w:sz w:val="24"/>
        </w:rPr>
        <w:t> </w:t>
      </w:r>
      <w:r>
        <w:rPr>
          <w:sz w:val="24"/>
        </w:rPr>
        <w:t>elszámolása</w:t>
      </w:r>
      <w:r>
        <w:rPr>
          <w:spacing w:val="61"/>
          <w:sz w:val="24"/>
        </w:rPr>
        <w:t> </w:t>
      </w:r>
      <w:r>
        <w:rPr>
          <w:sz w:val="24"/>
        </w:rPr>
        <w:t>esetén:</w:t>
      </w:r>
      <w:r>
        <w:rPr>
          <w:spacing w:val="61"/>
          <w:sz w:val="24"/>
        </w:rPr>
        <w:t> </w:t>
      </w:r>
      <w:r>
        <w:rPr>
          <w:sz w:val="24"/>
        </w:rPr>
        <w:t>csatolni  </w:t>
      </w:r>
      <w:r>
        <w:rPr>
          <w:spacing w:val="1"/>
          <w:sz w:val="24"/>
        </w:rPr>
        <w:t> </w:t>
      </w:r>
      <w:r>
        <w:rPr>
          <w:sz w:val="24"/>
        </w:rPr>
        <w:t>kell  </w:t>
      </w:r>
      <w:r>
        <w:rPr>
          <w:spacing w:val="1"/>
          <w:sz w:val="24"/>
        </w:rPr>
        <w:t> </w:t>
      </w:r>
      <w:r>
        <w:rPr>
          <w:sz w:val="24"/>
        </w:rPr>
        <w:t>a szolgáltatói</w:t>
      </w:r>
      <w:r>
        <w:rPr>
          <w:spacing w:val="1"/>
          <w:sz w:val="24"/>
        </w:rPr>
        <w:t> </w:t>
      </w:r>
      <w:r>
        <w:rPr>
          <w:sz w:val="24"/>
        </w:rPr>
        <w:t>szerződés másolatát is;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360" w:lineRule="auto" w:before="0" w:after="0"/>
        <w:ind w:left="1540" w:right="114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szervezéshez</w:t>
      </w:r>
      <w:r>
        <w:rPr>
          <w:spacing w:val="1"/>
          <w:sz w:val="24"/>
        </w:rPr>
        <w:t> </w:t>
      </w:r>
      <w:r>
        <w:rPr>
          <w:sz w:val="24"/>
        </w:rPr>
        <w:t>kapcsolódó</w:t>
      </w:r>
      <w:r>
        <w:rPr>
          <w:spacing w:val="1"/>
          <w:sz w:val="24"/>
        </w:rPr>
        <w:t> </w:t>
      </w:r>
      <w:r>
        <w:rPr>
          <w:sz w:val="24"/>
        </w:rPr>
        <w:t>kiszállások</w:t>
      </w:r>
      <w:r>
        <w:rPr>
          <w:spacing w:val="1"/>
          <w:sz w:val="24"/>
        </w:rPr>
        <w:t> </w:t>
      </w:r>
      <w:r>
        <w:rPr>
          <w:sz w:val="24"/>
        </w:rPr>
        <w:t>esetében</w:t>
      </w:r>
      <w:r>
        <w:rPr>
          <w:spacing w:val="1"/>
          <w:sz w:val="24"/>
        </w:rPr>
        <w:t> </w:t>
      </w:r>
      <w:r>
        <w:rPr>
          <w:sz w:val="24"/>
        </w:rPr>
        <w:t>szükséges: menetlevél</w:t>
      </w:r>
      <w:r>
        <w:rPr>
          <w:spacing w:val="1"/>
          <w:sz w:val="24"/>
        </w:rPr>
        <w:t> </w:t>
      </w:r>
      <w:r>
        <w:rPr>
          <w:sz w:val="24"/>
        </w:rPr>
        <w:t>vagy</w:t>
      </w:r>
      <w:r>
        <w:rPr>
          <w:spacing w:val="1"/>
          <w:sz w:val="24"/>
        </w:rPr>
        <w:t> </w:t>
      </w:r>
      <w:r>
        <w:rPr>
          <w:sz w:val="24"/>
        </w:rPr>
        <w:t>kiszállási</w:t>
      </w:r>
      <w:r>
        <w:rPr>
          <w:spacing w:val="1"/>
          <w:sz w:val="24"/>
        </w:rPr>
        <w:t> </w:t>
      </w:r>
      <w:r>
        <w:rPr>
          <w:sz w:val="24"/>
        </w:rPr>
        <w:t>lap</w:t>
      </w:r>
      <w:r>
        <w:rPr>
          <w:spacing w:val="1"/>
          <w:sz w:val="24"/>
        </w:rPr>
        <w:t> </w:t>
      </w:r>
      <w:r>
        <w:rPr>
          <w:sz w:val="24"/>
        </w:rPr>
        <w:t>fénymásolata,</w:t>
      </w:r>
      <w:r>
        <w:rPr>
          <w:spacing w:val="1"/>
          <w:sz w:val="24"/>
        </w:rPr>
        <w:t> </w:t>
      </w:r>
      <w:r>
        <w:rPr>
          <w:sz w:val="24"/>
        </w:rPr>
        <w:t>az utazási</w:t>
      </w:r>
      <w:r>
        <w:rPr>
          <w:spacing w:val="1"/>
          <w:sz w:val="24"/>
        </w:rPr>
        <w:t> </w:t>
      </w:r>
      <w:r>
        <w:rPr>
          <w:sz w:val="24"/>
        </w:rPr>
        <w:t>bizonylatok (jegyek,</w:t>
      </w:r>
      <w:r>
        <w:rPr>
          <w:spacing w:val="1"/>
          <w:sz w:val="24"/>
        </w:rPr>
        <w:t> </w:t>
      </w:r>
      <w:r>
        <w:rPr>
          <w:sz w:val="24"/>
        </w:rPr>
        <w:t>üzemanyag-bonok)</w:t>
      </w:r>
      <w:r>
        <w:rPr>
          <w:spacing w:val="-57"/>
          <w:sz w:val="24"/>
        </w:rPr>
        <w:t> </w:t>
      </w:r>
      <w:r>
        <w:rPr>
          <w:sz w:val="24"/>
        </w:rPr>
        <w:t>fénymásolatai,</w:t>
      </w:r>
      <w:r>
        <w:rPr>
          <w:spacing w:val="1"/>
          <w:sz w:val="24"/>
        </w:rPr>
        <w:t> </w:t>
      </w:r>
      <w:r>
        <w:rPr>
          <w:sz w:val="24"/>
        </w:rPr>
        <w:t>valamint</w:t>
      </w:r>
      <w:r>
        <w:rPr>
          <w:spacing w:val="1"/>
          <w:sz w:val="24"/>
        </w:rPr>
        <w:t> </w:t>
      </w:r>
      <w:r>
        <w:rPr>
          <w:sz w:val="24"/>
        </w:rPr>
        <w:t>a használati</w:t>
      </w:r>
      <w:r>
        <w:rPr>
          <w:spacing w:val="1"/>
          <w:sz w:val="24"/>
        </w:rPr>
        <w:t> </w:t>
      </w:r>
      <w:r>
        <w:rPr>
          <w:sz w:val="24"/>
        </w:rPr>
        <w:t>megállapodás fénymásolata</w:t>
      </w:r>
      <w:r>
        <w:rPr>
          <w:spacing w:val="1"/>
          <w:sz w:val="24"/>
        </w:rPr>
        <w:t> </w:t>
      </w:r>
      <w:r>
        <w:rPr>
          <w:sz w:val="24"/>
        </w:rPr>
        <w:t>(ha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autó,</w:t>
      </w:r>
      <w:r>
        <w:rPr>
          <w:spacing w:val="1"/>
          <w:sz w:val="24"/>
        </w:rPr>
        <w:t> </w:t>
      </w:r>
      <w:r>
        <w:rPr>
          <w:sz w:val="24"/>
        </w:rPr>
        <w:t>amelynek</w:t>
      </w:r>
      <w:r>
        <w:rPr>
          <w:spacing w:val="1"/>
          <w:sz w:val="24"/>
        </w:rPr>
        <w:t> </w:t>
      </w:r>
      <w:r>
        <w:rPr>
          <w:sz w:val="24"/>
        </w:rPr>
        <w:t>üzemanyag-költségét</w:t>
      </w:r>
      <w:r>
        <w:rPr>
          <w:spacing w:val="1"/>
          <w:sz w:val="24"/>
        </w:rPr>
        <w:t> </w:t>
      </w:r>
      <w:r>
        <w:rPr>
          <w:sz w:val="24"/>
        </w:rPr>
        <w:t>elszámolják,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pályázó</w:t>
      </w:r>
      <w:r>
        <w:rPr>
          <w:spacing w:val="1"/>
          <w:sz w:val="24"/>
        </w:rPr>
        <w:t> </w:t>
      </w:r>
      <w:r>
        <w:rPr>
          <w:sz w:val="24"/>
        </w:rPr>
        <w:t>szervezet</w:t>
      </w:r>
      <w:r>
        <w:rPr>
          <w:spacing w:val="1"/>
          <w:sz w:val="24"/>
        </w:rPr>
        <w:t> </w:t>
      </w:r>
      <w:r>
        <w:rPr>
          <w:sz w:val="24"/>
        </w:rPr>
        <w:t>tulajdonában van). Figyelem! Az üzemanyag fogyasztást 7,5 l/100 km-rel kell</w:t>
      </w:r>
      <w:r>
        <w:rPr>
          <w:spacing w:val="1"/>
          <w:sz w:val="24"/>
        </w:rPr>
        <w:t> </w:t>
      </w:r>
      <w:r>
        <w:rPr>
          <w:sz w:val="24"/>
        </w:rPr>
        <w:t>számolni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360" w:lineRule="auto" w:before="1" w:after="0"/>
        <w:ind w:left="1540" w:right="114" w:hanging="360"/>
        <w:jc w:val="both"/>
        <w:rPr>
          <w:sz w:val="24"/>
        </w:rPr>
      </w:pPr>
      <w:r>
        <w:rPr>
          <w:sz w:val="24"/>
        </w:rPr>
        <w:t>útiköltség-térítés</w:t>
      </w:r>
      <w:r>
        <w:rPr>
          <w:spacing w:val="1"/>
          <w:sz w:val="24"/>
        </w:rPr>
        <w:t> </w:t>
      </w:r>
      <w:r>
        <w:rPr>
          <w:sz w:val="24"/>
        </w:rPr>
        <w:t>(résztvevőknek,</w:t>
      </w:r>
      <w:r>
        <w:rPr>
          <w:spacing w:val="1"/>
          <w:sz w:val="24"/>
        </w:rPr>
        <w:t> </w:t>
      </w:r>
      <w:r>
        <w:rPr>
          <w:sz w:val="24"/>
        </w:rPr>
        <w:t>meghívottaknak)</w:t>
      </w:r>
      <w:r>
        <w:rPr>
          <w:spacing w:val="1"/>
          <w:sz w:val="24"/>
        </w:rPr>
        <w:t> </w:t>
      </w:r>
      <w:r>
        <w:rPr>
          <w:sz w:val="24"/>
        </w:rPr>
        <w:t>esetében:</w:t>
      </w:r>
      <w:r>
        <w:rPr>
          <w:spacing w:val="1"/>
          <w:sz w:val="24"/>
        </w:rPr>
        <w:t> </w:t>
      </w:r>
      <w:r>
        <w:rPr>
          <w:sz w:val="24"/>
        </w:rPr>
        <w:t>az utazási</w:t>
      </w:r>
      <w:r>
        <w:rPr>
          <w:spacing w:val="1"/>
          <w:sz w:val="24"/>
        </w:rPr>
        <w:t> </w:t>
      </w:r>
      <w:r>
        <w:rPr>
          <w:sz w:val="24"/>
        </w:rPr>
        <w:t>bizonylatok (jegyek, üzemanyag-bonok) fénymásolatait, valamint az elszámolási</w:t>
      </w:r>
      <w:r>
        <w:rPr>
          <w:spacing w:val="1"/>
          <w:sz w:val="24"/>
        </w:rPr>
        <w:t> </w:t>
      </w:r>
      <w:r>
        <w:rPr>
          <w:sz w:val="24"/>
        </w:rPr>
        <w:t>ív fénymásolatát szükséges mellékelni. Figyelem! Az üzemanyag fogyasztást 7,5</w:t>
      </w:r>
      <w:r>
        <w:rPr>
          <w:spacing w:val="1"/>
          <w:sz w:val="24"/>
        </w:rPr>
        <w:t> </w:t>
      </w:r>
      <w:r>
        <w:rPr>
          <w:sz w:val="24"/>
        </w:rPr>
        <w:t>l/100</w:t>
      </w:r>
      <w:r>
        <w:rPr>
          <w:spacing w:val="-1"/>
          <w:sz w:val="24"/>
        </w:rPr>
        <w:t> </w:t>
      </w:r>
      <w:r>
        <w:rPr>
          <w:sz w:val="24"/>
        </w:rPr>
        <w:t>km-rel kell</w:t>
      </w:r>
      <w:r>
        <w:rPr>
          <w:spacing w:val="1"/>
          <w:sz w:val="24"/>
        </w:rPr>
        <w:t> </w:t>
      </w:r>
      <w:r>
        <w:rPr>
          <w:sz w:val="24"/>
        </w:rPr>
        <w:t>számolni.</w:t>
      </w:r>
    </w:p>
    <w:p>
      <w:pPr>
        <w:pStyle w:val="Heading3"/>
        <w:numPr>
          <w:ilvl w:val="0"/>
          <w:numId w:val="2"/>
        </w:numPr>
        <w:tabs>
          <w:tab w:pos="461" w:val="left" w:leader="none"/>
        </w:tabs>
        <w:spacing w:line="240" w:lineRule="auto" w:before="4" w:after="0"/>
        <w:ind w:left="460" w:right="0" w:hanging="361"/>
        <w:jc w:val="both"/>
      </w:pPr>
      <w:r>
        <w:rPr/>
        <w:t>Fogyóanyagok</w:t>
      </w:r>
    </w:p>
    <w:p>
      <w:pPr>
        <w:spacing w:after="0" w:line="240" w:lineRule="auto"/>
        <w:jc w:val="both"/>
        <w:sectPr>
          <w:pgSz w:w="12240" w:h="15840"/>
          <w:pgMar w:header="771" w:footer="0" w:top="1700" w:bottom="280" w:left="1340" w:right="1320"/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360" w:lineRule="auto" w:before="90" w:after="0"/>
        <w:ind w:left="460" w:right="116" w:hanging="360"/>
        <w:jc w:val="left"/>
        <w:rPr>
          <w:b/>
          <w:sz w:val="24"/>
        </w:rPr>
      </w:pPr>
      <w:r>
        <w:rPr>
          <w:b/>
          <w:sz w:val="24"/>
        </w:rPr>
        <w:t>PR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anyagok,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nyomtatványok,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protokoll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költségek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(ajándékok,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díjjak,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meghívók,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oklevelek,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stb.)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360" w:lineRule="auto" w:before="0" w:after="0"/>
        <w:ind w:left="100" w:right="2195" w:firstLine="0"/>
        <w:jc w:val="left"/>
        <w:rPr>
          <w:sz w:val="24"/>
        </w:rPr>
      </w:pPr>
      <w:r>
        <w:rPr>
          <w:b/>
          <w:sz w:val="24"/>
        </w:rPr>
        <w:t>terembér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eszközök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bérleti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díja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valamint</w:t>
      </w:r>
      <w:r>
        <w:rPr>
          <w:spacing w:val="-2"/>
          <w:sz w:val="24"/>
        </w:rPr>
        <w:t> </w:t>
      </w:r>
      <w:r>
        <w:rPr>
          <w:sz w:val="24"/>
        </w:rPr>
        <w:t>egyéb</w:t>
      </w:r>
      <w:r>
        <w:rPr>
          <w:spacing w:val="-2"/>
          <w:sz w:val="24"/>
        </w:rPr>
        <w:t> </w:t>
      </w:r>
      <w:r>
        <w:rPr>
          <w:sz w:val="24"/>
        </w:rPr>
        <w:t>szolgáltatások:</w:t>
      </w:r>
      <w:r>
        <w:rPr>
          <w:spacing w:val="-57"/>
          <w:sz w:val="24"/>
        </w:rPr>
        <w:t> </w:t>
      </w:r>
      <w:r>
        <w:rPr>
          <w:sz w:val="24"/>
        </w:rPr>
        <w:t>(csatolni</w:t>
      </w:r>
      <w:r>
        <w:rPr>
          <w:spacing w:val="-1"/>
          <w:sz w:val="24"/>
        </w:rPr>
        <w:t> </w:t>
      </w:r>
      <w:r>
        <w:rPr>
          <w:sz w:val="24"/>
        </w:rPr>
        <w:t>kell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szolgáltatói</w:t>
      </w:r>
      <w:r>
        <w:rPr>
          <w:spacing w:val="2"/>
          <w:sz w:val="24"/>
        </w:rPr>
        <w:t> </w:t>
      </w:r>
      <w:r>
        <w:rPr>
          <w:sz w:val="24"/>
        </w:rPr>
        <w:t>szerződés</w:t>
      </w:r>
      <w:r>
        <w:rPr>
          <w:spacing w:val="-1"/>
          <w:sz w:val="24"/>
        </w:rPr>
        <w:t> </w:t>
      </w:r>
      <w:r>
        <w:rPr>
          <w:sz w:val="24"/>
        </w:rPr>
        <w:t>másolatát is)</w:t>
      </w:r>
    </w:p>
    <w:p>
      <w:pPr>
        <w:pStyle w:val="Heading3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194" w:after="0"/>
        <w:ind w:left="460" w:right="0" w:hanging="361"/>
        <w:jc w:val="left"/>
        <w:rPr>
          <w:b w:val="0"/>
        </w:rPr>
      </w:pPr>
      <w:r>
        <w:rPr/>
        <w:t>étkezés</w:t>
      </w:r>
      <w:r>
        <w:rPr>
          <w:b w:val="0"/>
        </w:rPr>
        <w:t>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40" w:after="0"/>
        <w:ind w:left="1540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résztvevők</w:t>
      </w:r>
      <w:r>
        <w:rPr>
          <w:spacing w:val="-1"/>
          <w:sz w:val="24"/>
        </w:rPr>
        <w:t> </w:t>
      </w:r>
      <w:r>
        <w:rPr>
          <w:sz w:val="24"/>
        </w:rPr>
        <w:t>étkeztetésére,</w:t>
      </w:r>
      <w:r>
        <w:rPr>
          <w:spacing w:val="-1"/>
          <w:sz w:val="24"/>
        </w:rPr>
        <w:t> </w:t>
      </w:r>
      <w:r>
        <w:rPr>
          <w:sz w:val="24"/>
        </w:rPr>
        <w:t>nem</w:t>
      </w:r>
      <w:r>
        <w:rPr>
          <w:spacing w:val="-1"/>
          <w:sz w:val="24"/>
        </w:rPr>
        <w:t> </w:t>
      </w:r>
      <w:r>
        <w:rPr>
          <w:sz w:val="24"/>
        </w:rPr>
        <w:t>számolható el</w:t>
      </w:r>
      <w:r>
        <w:rPr>
          <w:spacing w:val="-1"/>
          <w:sz w:val="24"/>
        </w:rPr>
        <w:t> </w:t>
      </w:r>
      <w:r>
        <w:rPr>
          <w:sz w:val="24"/>
        </w:rPr>
        <w:t>több,</w:t>
      </w:r>
      <w:r>
        <w:rPr>
          <w:spacing w:val="-2"/>
          <w:sz w:val="24"/>
        </w:rPr>
        <w:t> </w:t>
      </w:r>
      <w:r>
        <w:rPr>
          <w:sz w:val="24"/>
        </w:rPr>
        <w:t>mint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megítélt összeg</w:t>
      </w:r>
      <w:r>
        <w:rPr>
          <w:spacing w:val="-1"/>
          <w:sz w:val="24"/>
        </w:rPr>
        <w:t> </w:t>
      </w:r>
      <w:r>
        <w:rPr>
          <w:sz w:val="24"/>
        </w:rPr>
        <w:t>25%-a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360" w:lineRule="auto" w:before="136" w:after="0"/>
        <w:ind w:left="1540" w:right="114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számla</w:t>
      </w:r>
      <w:r>
        <w:rPr>
          <w:spacing w:val="1"/>
          <w:sz w:val="24"/>
        </w:rPr>
        <w:t> </w:t>
      </w:r>
      <w:r>
        <w:rPr>
          <w:sz w:val="24"/>
        </w:rPr>
        <w:t>mellé</w:t>
      </w:r>
      <w:r>
        <w:rPr>
          <w:spacing w:val="1"/>
          <w:sz w:val="24"/>
        </w:rPr>
        <w:t> </w:t>
      </w:r>
      <w:r>
        <w:rPr>
          <w:sz w:val="24"/>
        </w:rPr>
        <w:t>kérünk</w:t>
      </w:r>
      <w:r>
        <w:rPr>
          <w:spacing w:val="1"/>
          <w:sz w:val="24"/>
        </w:rPr>
        <w:t> </w:t>
      </w:r>
      <w:r>
        <w:rPr>
          <w:sz w:val="24"/>
        </w:rPr>
        <w:t>csatolni</w:t>
      </w:r>
      <w:r>
        <w:rPr>
          <w:spacing w:val="1"/>
          <w:sz w:val="24"/>
        </w:rPr>
        <w:t> </w:t>
      </w:r>
      <w:r>
        <w:rPr>
          <w:sz w:val="24"/>
        </w:rPr>
        <w:t>egy</w:t>
      </w:r>
      <w:r>
        <w:rPr>
          <w:spacing w:val="1"/>
          <w:sz w:val="24"/>
        </w:rPr>
        <w:t> </w:t>
      </w:r>
      <w:r>
        <w:rPr>
          <w:sz w:val="24"/>
        </w:rPr>
        <w:t>táblázatot,</w:t>
      </w:r>
      <w:r>
        <w:rPr>
          <w:spacing w:val="1"/>
          <w:sz w:val="24"/>
        </w:rPr>
        <w:t> </w:t>
      </w:r>
      <w:r>
        <w:rPr>
          <w:sz w:val="24"/>
        </w:rPr>
        <w:t>amely</w:t>
      </w:r>
      <w:r>
        <w:rPr>
          <w:spacing w:val="1"/>
          <w:sz w:val="24"/>
        </w:rPr>
        <w:t> </w:t>
      </w:r>
      <w:r>
        <w:rPr>
          <w:sz w:val="24"/>
        </w:rPr>
        <w:t>tartalmazza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érintett</w:t>
      </w:r>
      <w:r>
        <w:rPr>
          <w:spacing w:val="1"/>
          <w:sz w:val="24"/>
        </w:rPr>
        <w:t> </w:t>
      </w:r>
      <w:r>
        <w:rPr>
          <w:sz w:val="24"/>
        </w:rPr>
        <w:t>személyek számát, valamint elszámolt étkezés típusát (a táblázat modelljét az</w:t>
      </w:r>
      <w:r>
        <w:rPr>
          <w:spacing w:val="1"/>
          <w:sz w:val="24"/>
        </w:rPr>
        <w:t> </w:t>
      </w:r>
      <w:r>
        <w:rPr>
          <w:sz w:val="24"/>
        </w:rPr>
        <w:t>elszámolási összesítővel</w:t>
      </w:r>
      <w:r>
        <w:rPr>
          <w:spacing w:val="-2"/>
          <w:sz w:val="24"/>
        </w:rPr>
        <w:t> </w:t>
      </w:r>
      <w:r>
        <w:rPr>
          <w:sz w:val="24"/>
        </w:rPr>
        <w:t>küldjük)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spacing w:before="0"/>
      </w:pPr>
      <w:r>
        <w:rPr/>
        <w:t>A</w:t>
      </w:r>
      <w:r>
        <w:rPr>
          <w:spacing w:val="-4"/>
        </w:rPr>
        <w:t> </w:t>
      </w:r>
      <w:r>
        <w:rPr/>
        <w:t>résztámogatás</w:t>
      </w:r>
      <w:r>
        <w:rPr>
          <w:spacing w:val="-1"/>
        </w:rPr>
        <w:t> </w:t>
      </w:r>
      <w:r>
        <w:rPr/>
        <w:t>mértéke</w:t>
      </w:r>
      <w:r>
        <w:rPr>
          <w:spacing w:val="-2"/>
        </w:rPr>
        <w:t> </w:t>
      </w:r>
      <w:r>
        <w:rPr/>
        <w:t>és</w:t>
      </w:r>
      <w:r>
        <w:rPr>
          <w:spacing w:val="-2"/>
        </w:rPr>
        <w:t> </w:t>
      </w:r>
      <w:r>
        <w:rPr/>
        <w:t>formája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360" w:lineRule="auto"/>
        <w:ind w:left="100" w:right="114"/>
        <w:jc w:val="both"/>
      </w:pPr>
      <w:r>
        <w:rPr/>
        <w:t>A jelen pályázat keretében legtöbb 3000 lej támogatási összeg igényelhető pályázatonként. Az</w:t>
      </w:r>
      <w:r>
        <w:rPr>
          <w:spacing w:val="1"/>
        </w:rPr>
        <w:t> </w:t>
      </w:r>
      <w:r>
        <w:rPr/>
        <w:t>összeg megítélése a tervezett program komplexitásától függ,</w:t>
      </w:r>
      <w:r>
        <w:rPr>
          <w:spacing w:val="1"/>
        </w:rPr>
        <w:t> </w:t>
      </w:r>
      <w:r>
        <w:rPr/>
        <w:t>valamint attól, hogy mennyire járul</w:t>
      </w:r>
      <w:r>
        <w:rPr>
          <w:spacing w:val="-57"/>
        </w:rPr>
        <w:t> </w:t>
      </w:r>
      <w:r>
        <w:rPr/>
        <w:t>hozzá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célok</w:t>
      </w:r>
      <w:r>
        <w:rPr>
          <w:spacing w:val="1"/>
        </w:rPr>
        <w:t> </w:t>
      </w:r>
      <w:r>
        <w:rPr/>
        <w:t>eléréséhez,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benyújtott</w:t>
      </w:r>
      <w:r>
        <w:rPr>
          <w:spacing w:val="1"/>
        </w:rPr>
        <w:t> </w:t>
      </w:r>
      <w:r>
        <w:rPr/>
        <w:t>pályázatok</w:t>
      </w:r>
      <w:r>
        <w:rPr>
          <w:spacing w:val="1"/>
        </w:rPr>
        <w:t> </w:t>
      </w:r>
      <w:r>
        <w:rPr/>
        <w:t>számától.</w:t>
      </w:r>
      <w:r>
        <w:rPr>
          <w:spacing w:val="1"/>
        </w:rPr>
        <w:t> </w:t>
      </w:r>
      <w:r>
        <w:rPr/>
        <w:t>Előnyben</w:t>
      </w:r>
      <w:r>
        <w:rPr>
          <w:spacing w:val="1"/>
        </w:rPr>
        <w:t> </w:t>
      </w:r>
      <w:r>
        <w:rPr/>
        <w:t>részesülnek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személyes jelenléttel megszervezett programok. A támogatásra javasolt pályázatok esetében a</w:t>
      </w:r>
      <w:r>
        <w:rPr>
          <w:spacing w:val="1"/>
        </w:rPr>
        <w:t> </w:t>
      </w:r>
      <w:r>
        <w:rPr/>
        <w:t>támogatás összege a rendezvény teljes költségvetésétől függően 10% és 90% között alakulhat,</w:t>
      </w:r>
      <w:r>
        <w:rPr>
          <w:spacing w:val="1"/>
        </w:rPr>
        <w:t> </w:t>
      </w:r>
      <w:r>
        <w:rPr/>
        <w:t>minden</w:t>
      </w:r>
      <w:r>
        <w:rPr>
          <w:spacing w:val="-1"/>
        </w:rPr>
        <w:t> </w:t>
      </w:r>
      <w:r>
        <w:rPr/>
        <w:t>esetben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pályázó szervezetnek kell</w:t>
      </w:r>
      <w:r>
        <w:rPr>
          <w:spacing w:val="1"/>
        </w:rPr>
        <w:t> </w:t>
      </w:r>
      <w:r>
        <w:rPr/>
        <w:t>biztosítania a</w:t>
      </w:r>
      <w:r>
        <w:rPr>
          <w:spacing w:val="-2"/>
        </w:rPr>
        <w:t> </w:t>
      </w:r>
      <w:r>
        <w:rPr/>
        <w:t>minimum</w:t>
      </w:r>
      <w:r>
        <w:rPr>
          <w:spacing w:val="1"/>
        </w:rPr>
        <w:t> </w:t>
      </w:r>
      <w:r>
        <w:rPr/>
        <w:t>10%</w:t>
      </w:r>
      <w:r>
        <w:rPr>
          <w:spacing w:val="-1"/>
        </w:rPr>
        <w:t> </w:t>
      </w:r>
      <w:r>
        <w:rPr/>
        <w:t>önrészt.</w:t>
      </w:r>
    </w:p>
    <w:p>
      <w:pPr>
        <w:pStyle w:val="Heading2"/>
        <w:spacing w:before="204"/>
      </w:pPr>
      <w:r>
        <w:rPr/>
        <w:t>Arculati</w:t>
      </w:r>
      <w:r>
        <w:rPr>
          <w:spacing w:val="-1"/>
        </w:rPr>
        <w:t> </w:t>
      </w:r>
      <w:r>
        <w:rPr/>
        <w:t>elemek</w:t>
      </w:r>
      <w:r>
        <w:rPr>
          <w:spacing w:val="-7"/>
        </w:rPr>
        <w:t> </w:t>
      </w:r>
      <w:r>
        <w:rPr/>
        <w:t>használata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360" w:lineRule="auto"/>
        <w:ind w:left="100" w:right="114"/>
        <w:jc w:val="both"/>
      </w:pPr>
      <w:r>
        <w:rPr/>
        <w:t>A pályázatban foglalt programok lebonyolításakor, minden nyomtatott anyag esetében (meghívó,</w:t>
      </w:r>
      <w:r>
        <w:rPr>
          <w:spacing w:val="-57"/>
        </w:rPr>
        <w:t> </w:t>
      </w:r>
      <w:r>
        <w:rPr/>
        <w:t>levelek, program, sajtóhír, stb) a pályázó köteles az RMDSZ és az RMDSZ Nőszervezetének</w:t>
      </w:r>
      <w:r>
        <w:rPr>
          <w:spacing w:val="1"/>
        </w:rPr>
        <w:t> </w:t>
      </w:r>
      <w:r>
        <w:rPr/>
        <w:t>logóját</w:t>
      </w:r>
      <w:r>
        <w:rPr>
          <w:spacing w:val="1"/>
        </w:rPr>
        <w:t> </w:t>
      </w:r>
      <w:r>
        <w:rPr/>
        <w:t>feltüntetni.</w:t>
      </w:r>
      <w:r>
        <w:rPr>
          <w:spacing w:val="1"/>
        </w:rPr>
        <w:t> </w:t>
      </w:r>
      <w:r>
        <w:rPr/>
        <w:t>Ugyanakkor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pályázók</w:t>
      </w:r>
      <w:r>
        <w:rPr>
          <w:spacing w:val="1"/>
        </w:rPr>
        <w:t> </w:t>
      </w:r>
      <w:r>
        <w:rPr/>
        <w:t>saját</w:t>
      </w:r>
      <w:r>
        <w:rPr>
          <w:spacing w:val="1"/>
        </w:rPr>
        <w:t> </w:t>
      </w:r>
      <w:r>
        <w:rPr/>
        <w:t>honlapjukon</w:t>
      </w:r>
      <w:r>
        <w:rPr>
          <w:spacing w:val="1"/>
        </w:rPr>
        <w:t> </w:t>
      </w:r>
      <w:r>
        <w:rPr/>
        <w:t>(feltéve,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rendelkeznek)</w:t>
      </w:r>
      <w:r>
        <w:rPr>
          <w:spacing w:val="1"/>
        </w:rPr>
        <w:t> </w:t>
      </w:r>
      <w:r>
        <w:rPr/>
        <w:t>kötelezően</w:t>
      </w:r>
      <w:r>
        <w:rPr>
          <w:spacing w:val="1"/>
        </w:rPr>
        <w:t> </w:t>
      </w:r>
      <w:r>
        <w:rPr/>
        <w:t>fel</w:t>
      </w:r>
      <w:r>
        <w:rPr>
          <w:spacing w:val="1"/>
        </w:rPr>
        <w:t> </w:t>
      </w:r>
      <w:r>
        <w:rPr/>
        <w:t>kell</w:t>
      </w:r>
      <w:r>
        <w:rPr>
          <w:spacing w:val="1"/>
        </w:rPr>
        <w:t> </w:t>
      </w:r>
      <w:r>
        <w:rPr/>
        <w:t>tüntessék</w:t>
      </w:r>
      <w:r>
        <w:rPr>
          <w:spacing w:val="1"/>
        </w:rPr>
        <w:t> </w:t>
      </w:r>
      <w:r>
        <w:rPr/>
        <w:t>a </w:t>
      </w:r>
      <w:r>
        <w:rPr>
          <w:b/>
        </w:rPr>
        <w:t>Romániai</w:t>
      </w:r>
      <w:r>
        <w:rPr>
          <w:b/>
          <w:spacing w:val="1"/>
        </w:rPr>
        <w:t> </w:t>
      </w:r>
      <w:r>
        <w:rPr>
          <w:b/>
        </w:rPr>
        <w:t>Magyar</w:t>
      </w:r>
      <w:r>
        <w:rPr>
          <w:b/>
          <w:spacing w:val="1"/>
        </w:rPr>
        <w:t> </w:t>
      </w:r>
      <w:r>
        <w:rPr>
          <w:b/>
        </w:rPr>
        <w:t>Demokrata</w:t>
      </w:r>
      <w:r>
        <w:rPr>
          <w:b/>
          <w:spacing w:val="1"/>
        </w:rPr>
        <w:t> </w:t>
      </w:r>
      <w:r>
        <w:rPr>
          <w:b/>
        </w:rPr>
        <w:t>Szövetséget</w:t>
      </w:r>
      <w:r>
        <w:rPr>
          <w:b/>
          <w:spacing w:val="1"/>
        </w:rPr>
        <w:t> </w:t>
      </w:r>
      <w:r>
        <w:rPr>
          <w:b/>
        </w:rPr>
        <w:t>és</w:t>
      </w:r>
      <w:r>
        <w:rPr>
          <w:b/>
          <w:spacing w:val="1"/>
        </w:rPr>
        <w:t> </w:t>
      </w:r>
      <w:r>
        <w:rPr>
          <w:b/>
        </w:rPr>
        <w:t>az</w:t>
      </w:r>
      <w:r>
        <w:rPr>
          <w:b/>
          <w:spacing w:val="1"/>
        </w:rPr>
        <w:t> </w:t>
      </w:r>
      <w:r>
        <w:rPr>
          <w:b/>
        </w:rPr>
        <w:t>RMDSZ</w:t>
      </w:r>
      <w:r>
        <w:rPr>
          <w:b/>
          <w:spacing w:val="-57"/>
        </w:rPr>
        <w:t> </w:t>
      </w:r>
      <w:r>
        <w:rPr>
          <w:b/>
        </w:rPr>
        <w:t>Nőszervezetét, mint támogatókat</w:t>
      </w:r>
      <w:r>
        <w:rPr/>
        <w:t>. Abban az esetben, ha a program támogatóinak körében a</w:t>
      </w:r>
      <w:r>
        <w:rPr>
          <w:spacing w:val="1"/>
        </w:rPr>
        <w:t> </w:t>
      </w:r>
      <w:r>
        <w:rPr/>
        <w:t>Romániai Magyar Demokrata Szövetség hozzájárulása a legjelentősebb, </w:t>
      </w:r>
      <w:r>
        <w:rPr>
          <w:b/>
        </w:rPr>
        <w:t>fő támogatóként </w:t>
      </w:r>
      <w:r>
        <w:rPr/>
        <w:t>kell</w:t>
      </w:r>
      <w:r>
        <w:rPr>
          <w:spacing w:val="1"/>
        </w:rPr>
        <w:t> </w:t>
      </w:r>
      <w:r>
        <w:rPr/>
        <w:t>megjeleníteni.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Sorsfordító</w:t>
      </w:r>
      <w:r>
        <w:rPr>
          <w:spacing w:val="1"/>
        </w:rPr>
        <w:t> </w:t>
      </w:r>
      <w:r>
        <w:rPr/>
        <w:t>nők,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Sikeres</w:t>
      </w:r>
      <w:r>
        <w:rPr>
          <w:spacing w:val="1"/>
        </w:rPr>
        <w:t> </w:t>
      </w:r>
      <w:r>
        <w:rPr/>
        <w:t>Nők</w:t>
      </w:r>
      <w:r>
        <w:rPr>
          <w:spacing w:val="1"/>
        </w:rPr>
        <w:t> </w:t>
      </w:r>
      <w:r>
        <w:rPr/>
        <w:t>iskolája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Nők</w:t>
      </w:r>
      <w:r>
        <w:rPr>
          <w:spacing w:val="1"/>
        </w:rPr>
        <w:t> </w:t>
      </w:r>
      <w:r>
        <w:rPr/>
        <w:t>elleni</w:t>
      </w:r>
      <w:r>
        <w:rPr>
          <w:spacing w:val="1"/>
        </w:rPr>
        <w:t> </w:t>
      </w:r>
      <w:r>
        <w:rPr/>
        <w:t>erőszak</w:t>
      </w:r>
      <w:r>
        <w:rPr>
          <w:spacing w:val="60"/>
        </w:rPr>
        <w:t> </w:t>
      </w:r>
      <w:r>
        <w:rPr/>
        <w:t>elleni</w:t>
      </w:r>
      <w:r>
        <w:rPr>
          <w:spacing w:val="1"/>
        </w:rPr>
        <w:t> </w:t>
      </w:r>
      <w:r>
        <w:rPr/>
        <w:t>mozgalom esetében kötelező</w:t>
      </w:r>
      <w:r>
        <w:rPr>
          <w:spacing w:val="1"/>
        </w:rPr>
        <w:t> </w:t>
      </w:r>
      <w:r>
        <w:rPr/>
        <w:t>az országos vizuális elemek</w:t>
      </w:r>
      <w:r>
        <w:rPr>
          <w:spacing w:val="-1"/>
        </w:rPr>
        <w:t> </w:t>
      </w:r>
      <w:r>
        <w:rPr/>
        <w:t>használata.</w:t>
      </w:r>
    </w:p>
    <w:p>
      <w:pPr>
        <w:spacing w:after="0" w:line="360" w:lineRule="auto"/>
        <w:jc w:val="both"/>
        <w:sectPr>
          <w:pgSz w:w="12240" w:h="15840"/>
          <w:pgMar w:header="771" w:footer="0" w:top="1700" w:bottom="280" w:left="1340" w:right="1320"/>
        </w:sectPr>
      </w:pPr>
    </w:p>
    <w:p>
      <w:pPr>
        <w:pStyle w:val="BodyText"/>
        <w:rPr>
          <w:sz w:val="19"/>
        </w:rPr>
      </w:pPr>
    </w:p>
    <w:p>
      <w:pPr>
        <w:pStyle w:val="Heading2"/>
      </w:pPr>
      <w:r>
        <w:rPr/>
        <w:t>További</w:t>
      </w:r>
      <w:r>
        <w:rPr>
          <w:spacing w:val="-3"/>
        </w:rPr>
        <w:t> </w:t>
      </w:r>
      <w:r>
        <w:rPr/>
        <w:t>kritériumok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3"/>
        <w:spacing w:line="360" w:lineRule="auto"/>
        <w:ind w:right="113"/>
      </w:pPr>
      <w:r>
        <w:rPr/>
        <w:t>Minden</w:t>
      </w:r>
      <w:r>
        <w:rPr>
          <w:spacing w:val="1"/>
        </w:rPr>
        <w:t> </w:t>
      </w:r>
      <w:r>
        <w:rPr/>
        <w:t>szervezet</w:t>
      </w:r>
      <w:r>
        <w:rPr>
          <w:spacing w:val="1"/>
        </w:rPr>
        <w:t> </w:t>
      </w:r>
      <w:r>
        <w:rPr/>
        <w:t>köteles</w:t>
      </w:r>
      <w:r>
        <w:rPr>
          <w:spacing w:val="1"/>
        </w:rPr>
        <w:t> </w:t>
      </w:r>
      <w:r>
        <w:rPr/>
        <w:t>legalább</w:t>
      </w:r>
      <w:r>
        <w:rPr>
          <w:spacing w:val="1"/>
        </w:rPr>
        <w:t> </w:t>
      </w:r>
      <w:r>
        <w:rPr/>
        <w:t>egy</w:t>
      </w:r>
      <w:r>
        <w:rPr>
          <w:spacing w:val="1"/>
        </w:rPr>
        <w:t> </w:t>
      </w:r>
      <w:r>
        <w:rPr/>
        <w:t>héttel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rendezvény</w:t>
      </w:r>
      <w:r>
        <w:rPr>
          <w:spacing w:val="1"/>
        </w:rPr>
        <w:t> </w:t>
      </w:r>
      <w:r>
        <w:rPr/>
        <w:t>előtt</w:t>
      </w:r>
      <w:r>
        <w:rPr>
          <w:spacing w:val="1"/>
        </w:rPr>
        <w:t> </w:t>
      </w:r>
      <w:r>
        <w:rPr/>
        <w:t>elindítani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kampányt,</w:t>
      </w:r>
      <w:r>
        <w:rPr>
          <w:spacing w:val="1"/>
        </w:rPr>
        <w:t> </w:t>
      </w:r>
      <w:r>
        <w:rPr/>
        <w:t>ehhez</w:t>
      </w:r>
      <w:r>
        <w:rPr>
          <w:spacing w:val="1"/>
        </w:rPr>
        <w:t> </w:t>
      </w:r>
      <w:r>
        <w:rPr/>
        <w:t>tartozik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sajtóban</w:t>
      </w:r>
      <w:r>
        <w:rPr>
          <w:spacing w:val="1"/>
        </w:rPr>
        <w:t> </w:t>
      </w:r>
      <w:r>
        <w:rPr/>
        <w:t>való</w:t>
      </w:r>
      <w:r>
        <w:rPr>
          <w:spacing w:val="1"/>
        </w:rPr>
        <w:t> </w:t>
      </w:r>
      <w:r>
        <w:rPr/>
        <w:t>hirdetés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esemény,</w:t>
      </w:r>
      <w:r>
        <w:rPr>
          <w:spacing w:val="1"/>
        </w:rPr>
        <w:t> </w:t>
      </w:r>
      <w:r>
        <w:rPr/>
        <w:t>amelyet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központi</w:t>
      </w:r>
      <w:r>
        <w:rPr>
          <w:spacing w:val="1"/>
        </w:rPr>
        <w:t> </w:t>
      </w:r>
      <w:r>
        <w:rPr/>
        <w:t>Nőszervezethez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kell</w:t>
      </w:r>
      <w:r>
        <w:rPr>
          <w:spacing w:val="1"/>
        </w:rPr>
        <w:t> </w:t>
      </w:r>
      <w:r>
        <w:rPr/>
        <w:t>juttatni.</w:t>
      </w:r>
      <w:r>
        <w:rPr>
          <w:spacing w:val="1"/>
        </w:rPr>
        <w:t> </w:t>
      </w:r>
      <w:r>
        <w:rPr/>
        <w:t>Ugyanakkor</w:t>
      </w:r>
      <w:r>
        <w:rPr>
          <w:spacing w:val="1"/>
        </w:rPr>
        <w:t> </w:t>
      </w:r>
      <w:r>
        <w:rPr/>
        <w:t>kérünk</w:t>
      </w:r>
      <w:r>
        <w:rPr>
          <w:spacing w:val="1"/>
        </w:rPr>
        <w:t> </w:t>
      </w:r>
      <w:r>
        <w:rPr/>
        <w:t>egy</w:t>
      </w:r>
      <w:r>
        <w:rPr>
          <w:spacing w:val="1"/>
        </w:rPr>
        <w:t> </w:t>
      </w:r>
      <w:r>
        <w:rPr/>
        <w:t>rövid,</w:t>
      </w:r>
      <w:r>
        <w:rPr>
          <w:spacing w:val="1"/>
        </w:rPr>
        <w:t> </w:t>
      </w:r>
      <w:r>
        <w:rPr/>
        <w:t>öt</w:t>
      </w:r>
      <w:r>
        <w:rPr>
          <w:spacing w:val="1"/>
        </w:rPr>
        <w:t> </w:t>
      </w:r>
      <w:r>
        <w:rPr/>
        <w:t>soros</w:t>
      </w:r>
      <w:r>
        <w:rPr>
          <w:spacing w:val="1"/>
        </w:rPr>
        <w:t> </w:t>
      </w:r>
      <w:r>
        <w:rPr/>
        <w:t>beharangozót is, amelyet a központ Nőszervezet kommunikációjában használunk fel. Ebbe</w:t>
      </w:r>
      <w:r>
        <w:rPr>
          <w:spacing w:val="1"/>
        </w:rPr>
        <w:t> </w:t>
      </w:r>
      <w:r>
        <w:rPr/>
        <w:t>kérjük fogalják bele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következő</w:t>
      </w:r>
      <w:r>
        <w:rPr>
          <w:spacing w:val="-1"/>
        </w:rPr>
        <w:t> </w:t>
      </w:r>
      <w:r>
        <w:rPr/>
        <w:t>infókat:</w:t>
      </w:r>
      <w:r>
        <w:rPr>
          <w:spacing w:val="-1"/>
        </w:rPr>
        <w:t> </w:t>
      </w:r>
      <w:r>
        <w:rPr/>
        <w:t>KI,</w:t>
      </w:r>
      <w:r>
        <w:rPr>
          <w:spacing w:val="-1"/>
        </w:rPr>
        <w:t> </w:t>
      </w:r>
      <w:r>
        <w:rPr/>
        <w:t>MIT,</w:t>
      </w:r>
      <w:r>
        <w:rPr>
          <w:spacing w:val="-1"/>
        </w:rPr>
        <w:t> </w:t>
      </w:r>
      <w:r>
        <w:rPr/>
        <w:t>HOL, MIKOR</w:t>
      </w:r>
      <w:r>
        <w:rPr>
          <w:spacing w:val="-1"/>
        </w:rPr>
        <w:t> </w:t>
      </w:r>
      <w:r>
        <w:rPr/>
        <w:t>és</w:t>
      </w:r>
      <w:r>
        <w:rPr>
          <w:spacing w:val="-1"/>
        </w:rPr>
        <w:t> </w:t>
      </w:r>
      <w:r>
        <w:rPr/>
        <w:t>MIÉRT</w:t>
      </w:r>
      <w:r>
        <w:rPr>
          <w:spacing w:val="1"/>
        </w:rPr>
        <w:t> </w:t>
      </w:r>
      <w:r>
        <w:rPr/>
        <w:t>szervez.</w:t>
      </w:r>
    </w:p>
    <w:p>
      <w:pPr>
        <w:spacing w:line="360" w:lineRule="auto" w:before="201"/>
        <w:ind w:left="100" w:right="115" w:firstLine="0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esemény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után,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legtöbb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órán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belül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minden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szervezet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kötelezően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fotókkal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ellátott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beszámolót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küld a központi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Nőszervezetnek, a</w:t>
      </w:r>
      <w:r>
        <w:rPr>
          <w:b/>
          <w:spacing w:val="-1"/>
          <w:sz w:val="24"/>
        </w:rPr>
        <w:t> </w:t>
      </w:r>
      <w:hyperlink r:id="rId6">
        <w:r>
          <w:rPr>
            <w:b/>
            <w:color w:val="0000FF"/>
            <w:sz w:val="24"/>
          </w:rPr>
          <w:t>nok@rmdsz.ro</w:t>
        </w:r>
        <w:r>
          <w:rPr>
            <w:b/>
            <w:color w:val="0000FF"/>
            <w:spacing w:val="3"/>
            <w:sz w:val="24"/>
          </w:rPr>
          <w:t> </w:t>
        </w:r>
      </w:hyperlink>
      <w:r>
        <w:rPr>
          <w:b/>
          <w:sz w:val="24"/>
        </w:rPr>
        <w:t>címre.</w:t>
      </w: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Ezen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kritériumok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teljesítése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feltétele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következő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pályázat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támogatásának.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2"/>
        <w:spacing w:before="1"/>
      </w:pPr>
      <w:r>
        <w:rPr/>
        <w:t>Pályázási</w:t>
      </w:r>
      <w:r>
        <w:rPr>
          <w:spacing w:val="-4"/>
        </w:rPr>
        <w:t> </w:t>
      </w:r>
      <w:r>
        <w:rPr/>
        <w:t>feltételek</w:t>
      </w:r>
    </w:p>
    <w:p>
      <w:pPr>
        <w:pStyle w:val="BodyText"/>
        <w:spacing w:line="360" w:lineRule="auto" w:before="257"/>
        <w:ind w:left="100" w:right="115"/>
        <w:jc w:val="both"/>
      </w:pP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pályázati</w:t>
      </w:r>
      <w:r>
        <w:rPr>
          <w:b/>
          <w:spacing w:val="1"/>
        </w:rPr>
        <w:t> </w:t>
      </w:r>
      <w:r>
        <w:rPr>
          <w:b/>
        </w:rPr>
        <w:t>rendszer</w:t>
      </w:r>
      <w:r>
        <w:rPr>
          <w:b/>
          <w:spacing w:val="1"/>
        </w:rPr>
        <w:t> </w:t>
      </w:r>
      <w:r>
        <w:rPr/>
        <w:t>utólagos</w:t>
      </w:r>
      <w:r>
        <w:rPr>
          <w:spacing w:val="1"/>
        </w:rPr>
        <w:t> </w:t>
      </w:r>
      <w:r>
        <w:rPr/>
        <w:t>finanszírozással</w:t>
      </w:r>
      <w:r>
        <w:rPr>
          <w:spacing w:val="1"/>
        </w:rPr>
        <w:t> </w:t>
      </w:r>
      <w:r>
        <w:rPr/>
        <w:t>működik.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megpályázott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megvalósítása után, az elszámolás (az elszámolási útmutatóban foglaltak szerint)   továbbítandó</w:t>
      </w:r>
      <w:r>
        <w:rPr>
          <w:spacing w:val="1"/>
        </w:rPr>
        <w:t> </w:t>
      </w:r>
      <w:r>
        <w:rPr/>
        <w:t>az RMDSZ gazdasági igazgatóságára. Az elszámolás jóváhagyása után a megpályázott összeget</w:t>
      </w:r>
      <w:r>
        <w:rPr>
          <w:spacing w:val="1"/>
        </w:rPr>
        <w:t> </w:t>
      </w:r>
      <w:r>
        <w:rPr/>
        <w:t>az RMDSZ</w:t>
      </w:r>
      <w:r>
        <w:rPr>
          <w:spacing w:val="-2"/>
        </w:rPr>
        <w:t> </w:t>
      </w:r>
      <w:r>
        <w:rPr/>
        <w:t>folyósítja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pályázatot</w:t>
      </w:r>
      <w:r>
        <w:rPr>
          <w:spacing w:val="2"/>
        </w:rPr>
        <w:t> </w:t>
      </w:r>
      <w:r>
        <w:rPr/>
        <w:t>benyújtó</w:t>
      </w:r>
      <w:r>
        <w:rPr>
          <w:spacing w:val="-1"/>
        </w:rPr>
        <w:t> </w:t>
      </w:r>
      <w:r>
        <w:rPr/>
        <w:t>szervezet</w:t>
      </w:r>
      <w:r>
        <w:rPr>
          <w:spacing w:val="1"/>
        </w:rPr>
        <w:t> </w:t>
      </w:r>
      <w:r>
        <w:rPr/>
        <w:t>számára.</w:t>
      </w:r>
    </w:p>
    <w:p>
      <w:pPr>
        <w:pStyle w:val="Heading3"/>
        <w:spacing w:line="360" w:lineRule="auto" w:before="6"/>
        <w:ind w:right="117"/>
      </w:pPr>
      <w:r>
        <w:rPr/>
        <w:t>Minden pályázatot legkésőbb 2022. január 20-ig kötelezően el kell számolni! Csak azok a</w:t>
      </w:r>
      <w:r>
        <w:rPr>
          <w:spacing w:val="1"/>
        </w:rPr>
        <w:t> </w:t>
      </w:r>
      <w:r>
        <w:rPr/>
        <w:t>szervezetek pályázhatnak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továbbiakban,</w:t>
      </w:r>
      <w:r>
        <w:rPr>
          <w:spacing w:val="-1"/>
        </w:rPr>
        <w:t> </w:t>
      </w:r>
      <w:r>
        <w:rPr/>
        <w:t>akik</w:t>
      </w:r>
      <w:r>
        <w:rPr>
          <w:spacing w:val="1"/>
        </w:rPr>
        <w:t> </w:t>
      </w:r>
      <w:r>
        <w:rPr/>
        <w:t>elszámoltak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pályázat</w:t>
      </w:r>
      <w:r>
        <w:rPr>
          <w:spacing w:val="-2"/>
        </w:rPr>
        <w:t> </w:t>
      </w:r>
      <w:r>
        <w:rPr/>
        <w:t>költségeivel.</w:t>
      </w:r>
    </w:p>
    <w:p>
      <w:pPr>
        <w:spacing w:line="360" w:lineRule="auto" w:before="101"/>
        <w:ind w:left="100" w:right="115" w:firstLine="0"/>
        <w:jc w:val="both"/>
        <w:rPr>
          <w:b/>
          <w:sz w:val="24"/>
        </w:rPr>
      </w:pPr>
      <w:r>
        <w:rPr>
          <w:b/>
          <w:sz w:val="24"/>
        </w:rPr>
        <w:t>Pályázni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papíron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(postai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beküldéssel)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lehet.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Ugyanakkor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küldeni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pályázatot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emailben is a </w:t>
      </w:r>
      <w:hyperlink r:id="rId6">
        <w:r>
          <w:rPr>
            <w:b/>
            <w:color w:val="0000FF"/>
            <w:sz w:val="24"/>
          </w:rPr>
          <w:t>nok@rmdsz.ro</w:t>
        </w:r>
        <w:r>
          <w:rPr>
            <w:b/>
            <w:color w:val="0000FF"/>
            <w:spacing w:val="1"/>
            <w:sz w:val="24"/>
          </w:rPr>
          <w:t> </w:t>
        </w:r>
      </w:hyperlink>
      <w:r>
        <w:rPr>
          <w:b/>
          <w:sz w:val="24"/>
        </w:rPr>
        <w:t>email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címre.</w:t>
      </w:r>
    </w:p>
    <w:p>
      <w:pPr>
        <w:pStyle w:val="Heading3"/>
        <w:spacing w:line="360" w:lineRule="auto" w:before="98"/>
        <w:ind w:right="115"/>
      </w:pPr>
      <w:r>
        <w:rPr>
          <w:color w:val="C00000"/>
        </w:rPr>
        <w:t>FONTOS!</w:t>
      </w:r>
      <w:r>
        <w:rPr>
          <w:color w:val="C00000"/>
          <w:spacing w:val="1"/>
        </w:rPr>
        <w:t> </w:t>
      </w:r>
      <w:r>
        <w:rPr>
          <w:color w:val="C00000"/>
        </w:rPr>
        <w:t>A</w:t>
      </w:r>
      <w:r>
        <w:rPr>
          <w:color w:val="C00000"/>
          <w:spacing w:val="1"/>
        </w:rPr>
        <w:t> </w:t>
      </w:r>
      <w:r>
        <w:rPr>
          <w:color w:val="C00000"/>
        </w:rPr>
        <w:t>pályázatot</w:t>
      </w:r>
      <w:r>
        <w:rPr>
          <w:color w:val="C00000"/>
          <w:spacing w:val="1"/>
        </w:rPr>
        <w:t> </w:t>
      </w:r>
      <w:r>
        <w:rPr>
          <w:color w:val="C00000"/>
        </w:rPr>
        <w:t>word</w:t>
      </w:r>
      <w:r>
        <w:rPr>
          <w:color w:val="C00000"/>
          <w:spacing w:val="1"/>
        </w:rPr>
        <w:t> </w:t>
      </w:r>
      <w:r>
        <w:rPr>
          <w:color w:val="C00000"/>
        </w:rPr>
        <w:t>és</w:t>
      </w:r>
      <w:r>
        <w:rPr>
          <w:color w:val="C00000"/>
          <w:spacing w:val="1"/>
        </w:rPr>
        <w:t> </w:t>
      </w:r>
      <w:r>
        <w:rPr>
          <w:color w:val="C00000"/>
        </w:rPr>
        <w:t>pdf</w:t>
      </w:r>
      <w:r>
        <w:rPr>
          <w:color w:val="C00000"/>
          <w:spacing w:val="1"/>
        </w:rPr>
        <w:t> </w:t>
      </w:r>
      <w:r>
        <w:rPr>
          <w:color w:val="C00000"/>
        </w:rPr>
        <w:t>formában</w:t>
      </w:r>
      <w:r>
        <w:rPr>
          <w:color w:val="C00000"/>
          <w:spacing w:val="1"/>
        </w:rPr>
        <w:t> </w:t>
      </w:r>
      <w:r>
        <w:rPr>
          <w:color w:val="C00000"/>
        </w:rPr>
        <w:t>legkésőbb</w:t>
      </w:r>
      <w:r>
        <w:rPr>
          <w:color w:val="C00000"/>
          <w:spacing w:val="1"/>
        </w:rPr>
        <w:t> </w:t>
      </w:r>
      <w:r>
        <w:rPr>
          <w:color w:val="C00000"/>
        </w:rPr>
        <w:t>október</w:t>
      </w:r>
      <w:r>
        <w:rPr>
          <w:color w:val="C00000"/>
          <w:spacing w:val="1"/>
        </w:rPr>
        <w:t> </w:t>
      </w:r>
      <w:r>
        <w:rPr>
          <w:color w:val="C00000"/>
        </w:rPr>
        <w:t>25-ig</w:t>
      </w:r>
      <w:r>
        <w:rPr>
          <w:color w:val="C00000"/>
          <w:spacing w:val="60"/>
        </w:rPr>
        <w:t> </w:t>
      </w:r>
      <w:r>
        <w:rPr>
          <w:color w:val="C00000"/>
        </w:rPr>
        <w:t>e-mailben</w:t>
      </w:r>
      <w:r>
        <w:rPr>
          <w:color w:val="C00000"/>
          <w:spacing w:val="1"/>
        </w:rPr>
        <w:t> </w:t>
      </w:r>
      <w:r>
        <w:rPr>
          <w:color w:val="C00000"/>
        </w:rPr>
        <w:t>szükséges elküldeni a a </w:t>
      </w:r>
      <w:hyperlink r:id="rId6">
        <w:r>
          <w:rPr>
            <w:color w:val="C00000"/>
            <w:u w:val="thick" w:color="000000"/>
          </w:rPr>
          <w:t>nok@rmdsz.ro</w:t>
        </w:r>
        <w:r>
          <w:rPr>
            <w:color w:val="C00000"/>
          </w:rPr>
          <w:t> </w:t>
        </w:r>
      </w:hyperlink>
      <w:r>
        <w:rPr>
          <w:color w:val="C00000"/>
        </w:rPr>
        <w:t>e-mail címre, valamint papíron, eredeti aláírással és</w:t>
      </w:r>
      <w:r>
        <w:rPr>
          <w:color w:val="C00000"/>
          <w:spacing w:val="-57"/>
        </w:rPr>
        <w:t> </w:t>
      </w:r>
      <w:r>
        <w:rPr>
          <w:color w:val="C00000"/>
        </w:rPr>
        <w:t>bélyegzővel</w:t>
      </w:r>
      <w:r>
        <w:rPr>
          <w:color w:val="C00000"/>
          <w:spacing w:val="1"/>
        </w:rPr>
        <w:t> </w:t>
      </w:r>
      <w:r>
        <w:rPr>
          <w:color w:val="C00000"/>
        </w:rPr>
        <w:t>ellátva</w:t>
      </w:r>
      <w:r>
        <w:rPr>
          <w:color w:val="C00000"/>
          <w:spacing w:val="1"/>
        </w:rPr>
        <w:t> </w:t>
      </w:r>
      <w:r>
        <w:rPr>
          <w:color w:val="C00000"/>
        </w:rPr>
        <w:t>postai</w:t>
      </w:r>
      <w:r>
        <w:rPr>
          <w:color w:val="C00000"/>
          <w:spacing w:val="1"/>
        </w:rPr>
        <w:t> </w:t>
      </w:r>
      <w:r>
        <w:rPr>
          <w:color w:val="C00000"/>
        </w:rPr>
        <w:t>úton,</w:t>
      </w:r>
      <w:r>
        <w:rPr>
          <w:color w:val="C00000"/>
          <w:spacing w:val="1"/>
        </w:rPr>
        <w:t> </w:t>
      </w:r>
      <w:r>
        <w:rPr>
          <w:color w:val="C00000"/>
        </w:rPr>
        <w:t>a</w:t>
      </w:r>
      <w:r>
        <w:rPr>
          <w:color w:val="C00000"/>
          <w:spacing w:val="1"/>
        </w:rPr>
        <w:t> </w:t>
      </w:r>
      <w:r>
        <w:rPr>
          <w:color w:val="C00000"/>
        </w:rPr>
        <w:t>postázás</w:t>
      </w:r>
      <w:r>
        <w:rPr>
          <w:color w:val="C00000"/>
          <w:spacing w:val="1"/>
        </w:rPr>
        <w:t> </w:t>
      </w:r>
      <w:r>
        <w:rPr>
          <w:color w:val="C00000"/>
        </w:rPr>
        <w:t>dátuma</w:t>
      </w:r>
      <w:r>
        <w:rPr>
          <w:color w:val="C00000"/>
          <w:spacing w:val="1"/>
        </w:rPr>
        <w:t> </w:t>
      </w:r>
      <w:r>
        <w:rPr>
          <w:color w:val="C00000"/>
        </w:rPr>
        <w:t>legkésőbb</w:t>
      </w:r>
      <w:r>
        <w:rPr>
          <w:color w:val="C00000"/>
          <w:spacing w:val="1"/>
        </w:rPr>
        <w:t> </w:t>
      </w:r>
      <w:r>
        <w:rPr>
          <w:color w:val="C00000"/>
        </w:rPr>
        <w:t>október</w:t>
      </w:r>
      <w:r>
        <w:rPr>
          <w:color w:val="C00000"/>
          <w:spacing w:val="1"/>
        </w:rPr>
        <w:t> </w:t>
      </w:r>
      <w:r>
        <w:rPr>
          <w:color w:val="C00000"/>
        </w:rPr>
        <w:t>25.</w:t>
      </w:r>
      <w:r>
        <w:rPr>
          <w:color w:val="C00000"/>
          <w:spacing w:val="60"/>
        </w:rPr>
        <w:t> </w:t>
      </w:r>
      <w:r>
        <w:rPr>
          <w:color w:val="C00000"/>
        </w:rPr>
        <w:t>lehet.</w:t>
      </w:r>
      <w:r>
        <w:rPr>
          <w:color w:val="C00000"/>
          <w:spacing w:val="60"/>
        </w:rPr>
        <w:t> </w:t>
      </w:r>
      <w:r>
        <w:rPr>
          <w:color w:val="C00000"/>
        </w:rPr>
        <w:t>Az</w:t>
      </w:r>
      <w:r>
        <w:rPr>
          <w:color w:val="C00000"/>
          <w:spacing w:val="1"/>
        </w:rPr>
        <w:t> </w:t>
      </w:r>
      <w:r>
        <w:rPr>
          <w:color w:val="C00000"/>
        </w:rPr>
        <w:t>elbírálás</w:t>
      </w:r>
      <w:r>
        <w:rPr>
          <w:color w:val="C00000"/>
          <w:spacing w:val="1"/>
        </w:rPr>
        <w:t> </w:t>
      </w:r>
      <w:r>
        <w:rPr>
          <w:color w:val="C00000"/>
        </w:rPr>
        <w:t>két</w:t>
      </w:r>
      <w:r>
        <w:rPr>
          <w:color w:val="C00000"/>
          <w:spacing w:val="1"/>
        </w:rPr>
        <w:t> </w:t>
      </w:r>
      <w:r>
        <w:rPr>
          <w:color w:val="C00000"/>
        </w:rPr>
        <w:t>időpontban</w:t>
      </w:r>
      <w:r>
        <w:rPr>
          <w:color w:val="C00000"/>
          <w:spacing w:val="1"/>
        </w:rPr>
        <w:t> </w:t>
      </w:r>
      <w:r>
        <w:rPr>
          <w:color w:val="C00000"/>
        </w:rPr>
        <w:t>történik,</w:t>
      </w:r>
      <w:r>
        <w:rPr>
          <w:color w:val="C00000"/>
          <w:spacing w:val="1"/>
        </w:rPr>
        <w:t> </w:t>
      </w:r>
      <w:r>
        <w:rPr>
          <w:color w:val="C00000"/>
        </w:rPr>
        <w:t>ez</w:t>
      </w:r>
      <w:r>
        <w:rPr>
          <w:color w:val="C00000"/>
          <w:spacing w:val="1"/>
        </w:rPr>
        <w:t> </w:t>
      </w:r>
      <w:r>
        <w:rPr>
          <w:color w:val="C00000"/>
        </w:rPr>
        <w:t>első</w:t>
      </w:r>
      <w:r>
        <w:rPr>
          <w:color w:val="C00000"/>
          <w:spacing w:val="1"/>
        </w:rPr>
        <w:t> </w:t>
      </w:r>
      <w:r>
        <w:rPr>
          <w:color w:val="C00000"/>
        </w:rPr>
        <w:t>október</w:t>
      </w:r>
      <w:r>
        <w:rPr>
          <w:color w:val="C00000"/>
          <w:spacing w:val="1"/>
        </w:rPr>
        <w:t> </w:t>
      </w:r>
      <w:r>
        <w:rPr>
          <w:color w:val="C00000"/>
        </w:rPr>
        <w:t>15</w:t>
      </w:r>
      <w:r>
        <w:rPr>
          <w:color w:val="C00000"/>
          <w:spacing w:val="1"/>
        </w:rPr>
        <w:t> </w:t>
      </w:r>
      <w:r>
        <w:rPr>
          <w:color w:val="C00000"/>
        </w:rPr>
        <w:t>(az</w:t>
      </w:r>
      <w:r>
        <w:rPr>
          <w:color w:val="C00000"/>
          <w:spacing w:val="1"/>
        </w:rPr>
        <w:t> </w:t>
      </w:r>
      <w:r>
        <w:rPr>
          <w:color w:val="C00000"/>
        </w:rPr>
        <w:t>október</w:t>
      </w:r>
      <w:r>
        <w:rPr>
          <w:color w:val="C00000"/>
          <w:spacing w:val="1"/>
        </w:rPr>
        <w:t> </w:t>
      </w:r>
      <w:r>
        <w:rPr>
          <w:color w:val="C00000"/>
        </w:rPr>
        <w:t>13-ig</w:t>
      </w:r>
      <w:r>
        <w:rPr>
          <w:color w:val="C00000"/>
          <w:spacing w:val="1"/>
        </w:rPr>
        <w:t> </w:t>
      </w:r>
      <w:r>
        <w:rPr>
          <w:color w:val="C00000"/>
        </w:rPr>
        <w:t>beérkezett</w:t>
      </w:r>
      <w:r>
        <w:rPr>
          <w:color w:val="C00000"/>
          <w:spacing w:val="1"/>
        </w:rPr>
        <w:t> </w:t>
      </w:r>
      <w:r>
        <w:rPr>
          <w:color w:val="C00000"/>
        </w:rPr>
        <w:t>pályázatokról),</w:t>
      </w:r>
      <w:r>
        <w:rPr>
          <w:color w:val="C00000"/>
          <w:spacing w:val="1"/>
        </w:rPr>
        <w:t> </w:t>
      </w:r>
      <w:r>
        <w:rPr>
          <w:color w:val="C00000"/>
        </w:rPr>
        <w:t>a</w:t>
      </w:r>
      <w:r>
        <w:rPr>
          <w:color w:val="C00000"/>
          <w:spacing w:val="1"/>
        </w:rPr>
        <w:t> </w:t>
      </w:r>
      <w:r>
        <w:rPr>
          <w:color w:val="C00000"/>
        </w:rPr>
        <w:t>következő</w:t>
      </w:r>
      <w:r>
        <w:rPr>
          <w:color w:val="C00000"/>
          <w:spacing w:val="1"/>
        </w:rPr>
        <w:t> </w:t>
      </w:r>
      <w:r>
        <w:rPr>
          <w:color w:val="C00000"/>
        </w:rPr>
        <w:t>pedig</w:t>
      </w:r>
      <w:r>
        <w:rPr>
          <w:color w:val="C00000"/>
          <w:spacing w:val="1"/>
        </w:rPr>
        <w:t> </w:t>
      </w:r>
      <w:r>
        <w:rPr>
          <w:color w:val="C00000"/>
        </w:rPr>
        <w:t>október</w:t>
      </w:r>
      <w:r>
        <w:rPr>
          <w:color w:val="C00000"/>
          <w:spacing w:val="1"/>
        </w:rPr>
        <w:t> </w:t>
      </w:r>
      <w:r>
        <w:rPr>
          <w:color w:val="C00000"/>
        </w:rPr>
        <w:t>29</w:t>
      </w:r>
      <w:r>
        <w:rPr>
          <w:color w:val="C00000"/>
          <w:spacing w:val="1"/>
        </w:rPr>
        <w:t> </w:t>
      </w:r>
      <w:r>
        <w:rPr>
          <w:color w:val="C00000"/>
        </w:rPr>
        <w:t>(a</w:t>
      </w:r>
      <w:r>
        <w:rPr>
          <w:color w:val="C00000"/>
          <w:spacing w:val="1"/>
        </w:rPr>
        <w:t> </w:t>
      </w:r>
      <w:r>
        <w:rPr>
          <w:color w:val="C00000"/>
        </w:rPr>
        <w:t>leadási</w:t>
      </w:r>
      <w:r>
        <w:rPr>
          <w:color w:val="C00000"/>
          <w:spacing w:val="1"/>
        </w:rPr>
        <w:t> </w:t>
      </w:r>
      <w:r>
        <w:rPr>
          <w:color w:val="C00000"/>
        </w:rPr>
        <w:t>határidőig</w:t>
      </w:r>
      <w:r>
        <w:rPr>
          <w:color w:val="C00000"/>
          <w:spacing w:val="1"/>
        </w:rPr>
        <w:t> </w:t>
      </w:r>
      <w:r>
        <w:rPr>
          <w:color w:val="C00000"/>
        </w:rPr>
        <w:t>beérkezett</w:t>
      </w:r>
      <w:r>
        <w:rPr>
          <w:color w:val="C00000"/>
          <w:spacing w:val="1"/>
        </w:rPr>
        <w:t> </w:t>
      </w:r>
      <w:r>
        <w:rPr>
          <w:color w:val="C00000"/>
        </w:rPr>
        <w:t>pályázatokról).</w:t>
      </w:r>
    </w:p>
    <w:p>
      <w:pPr>
        <w:pStyle w:val="BodyText"/>
        <w:spacing w:line="360" w:lineRule="auto" w:before="97"/>
        <w:ind w:left="100" w:right="116"/>
        <w:jc w:val="both"/>
      </w:pPr>
      <w:r>
        <w:rPr/>
        <w:t>Postacím:   </w:t>
      </w:r>
      <w:r>
        <w:rPr>
          <w:spacing w:val="1"/>
        </w:rPr>
        <w:t> </w:t>
      </w:r>
      <w:r>
        <w:rPr/>
        <w:t>400489   </w:t>
      </w:r>
      <w:r>
        <w:rPr>
          <w:spacing w:val="1"/>
        </w:rPr>
        <w:t> </w:t>
      </w:r>
      <w:r>
        <w:rPr/>
        <w:t>Kolozsvár,   </w:t>
      </w:r>
      <w:r>
        <w:rPr>
          <w:spacing w:val="1"/>
        </w:rPr>
        <w:t> </w:t>
      </w:r>
      <w:r>
        <w:rPr/>
        <w:t>Majális   </w:t>
      </w:r>
      <w:r>
        <w:rPr>
          <w:spacing w:val="1"/>
        </w:rPr>
        <w:t> </w:t>
      </w:r>
      <w:r>
        <w:rPr/>
        <w:t>utca,   </w:t>
      </w:r>
      <w:r>
        <w:rPr>
          <w:spacing w:val="1"/>
        </w:rPr>
        <w:t> </w:t>
      </w:r>
      <w:r>
        <w:rPr/>
        <w:t>60   </w:t>
      </w:r>
      <w:r>
        <w:rPr>
          <w:spacing w:val="1"/>
        </w:rPr>
        <w:t> </w:t>
      </w:r>
      <w:r>
        <w:rPr/>
        <w:t>szám.     (400489     Cluj-Napoca,</w:t>
      </w:r>
      <w:r>
        <w:rPr>
          <w:spacing w:val="1"/>
        </w:rPr>
        <w:t> </w:t>
      </w:r>
      <w:r>
        <w:rPr/>
        <w:t>strada Republicii, nr. 60). Kapcsolattartó személy: Moldován Zsuzsa tel.: 0749958483, e-mail:</w:t>
      </w:r>
      <w:r>
        <w:rPr>
          <w:spacing w:val="1"/>
        </w:rPr>
        <w:t> </w:t>
      </w:r>
      <w:hyperlink r:id="rId7">
        <w:r>
          <w:rPr/>
          <w:t>zsuzsamoldovanrmdsz@gmail.com.</w:t>
        </w:r>
      </w:hyperlink>
    </w:p>
    <w:p>
      <w:pPr>
        <w:spacing w:after="0" w:line="360" w:lineRule="auto"/>
        <w:jc w:val="both"/>
        <w:sectPr>
          <w:pgSz w:w="12240" w:h="15840"/>
          <w:pgMar w:header="771" w:footer="0" w:top="17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jc w:val="left"/>
      </w:pPr>
      <w:r>
        <w:rPr/>
        <w:t>Pályázati</w:t>
      </w:r>
      <w:r>
        <w:rPr>
          <w:spacing w:val="-2"/>
        </w:rPr>
        <w:t> </w:t>
      </w:r>
      <w:r>
        <w:rPr/>
        <w:t>ütemterv</w:t>
      </w:r>
    </w:p>
    <w:p>
      <w:pPr>
        <w:pStyle w:val="BodyText"/>
        <w:spacing w:before="260"/>
        <w:ind w:left="100"/>
      </w:pPr>
      <w:r>
        <w:rPr/>
        <w:t>A</w:t>
      </w:r>
      <w:r>
        <w:rPr>
          <w:spacing w:val="-3"/>
        </w:rPr>
        <w:t> </w:t>
      </w:r>
      <w:r>
        <w:rPr/>
        <w:t>pályázatok benyújtási határideje:</w:t>
      </w:r>
      <w:r>
        <w:rPr>
          <w:spacing w:val="-1"/>
        </w:rPr>
        <w:t> </w:t>
      </w:r>
      <w:r>
        <w:rPr/>
        <w:t>2021.</w:t>
      </w:r>
      <w:r>
        <w:rPr>
          <w:spacing w:val="-2"/>
        </w:rPr>
        <w:t> </w:t>
      </w:r>
      <w:r>
        <w:rPr/>
        <w:t>október</w:t>
      </w:r>
      <w:r>
        <w:rPr>
          <w:spacing w:val="1"/>
        </w:rPr>
        <w:t> </w:t>
      </w:r>
      <w:r>
        <w:rPr/>
        <w:t>25.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00"/>
      </w:pPr>
      <w:r>
        <w:rPr/>
        <w:t>A</w:t>
      </w:r>
      <w:r>
        <w:rPr>
          <w:spacing w:val="-2"/>
        </w:rPr>
        <w:t> </w:t>
      </w:r>
      <w:r>
        <w:rPr/>
        <w:t>pályázók</w:t>
      </w:r>
      <w:r>
        <w:rPr>
          <w:spacing w:val="-1"/>
        </w:rPr>
        <w:t> </w:t>
      </w:r>
      <w:r>
        <w:rPr/>
        <w:t>kiértesítésének határideje:</w:t>
      </w:r>
      <w:r>
        <w:rPr>
          <w:spacing w:val="-1"/>
        </w:rPr>
        <w:t> </w:t>
      </w:r>
      <w:r>
        <w:rPr/>
        <w:t>2021. október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illeve</w:t>
      </w:r>
      <w:r>
        <w:rPr>
          <w:spacing w:val="57"/>
        </w:rPr>
        <w:t> </w:t>
      </w:r>
      <w:r>
        <w:rPr/>
        <w:t>2021. október</w:t>
      </w:r>
      <w:r>
        <w:rPr>
          <w:spacing w:val="-2"/>
        </w:rPr>
        <w:t> </w:t>
      </w:r>
      <w:r>
        <w:rPr/>
        <w:t>25.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0"/>
        <w:jc w:val="left"/>
      </w:pPr>
      <w:r>
        <w:rPr/>
        <w:t>Értékelési</w:t>
      </w:r>
      <w:r>
        <w:rPr>
          <w:spacing w:val="-2"/>
        </w:rPr>
        <w:t> </w:t>
      </w:r>
      <w:r>
        <w:rPr/>
        <w:t>szempontok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260" w:after="0"/>
        <w:ind w:left="154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rendezvény</w:t>
      </w:r>
      <w:r>
        <w:rPr>
          <w:spacing w:val="-5"/>
          <w:sz w:val="24"/>
        </w:rPr>
        <w:t> </w:t>
      </w:r>
      <w:r>
        <w:rPr>
          <w:sz w:val="24"/>
        </w:rPr>
        <w:t>témájának</w:t>
      </w:r>
      <w:r>
        <w:rPr>
          <w:spacing w:val="-1"/>
          <w:sz w:val="24"/>
        </w:rPr>
        <w:t> </w:t>
      </w:r>
      <w:r>
        <w:rPr>
          <w:sz w:val="24"/>
        </w:rPr>
        <w:t>jelentősége</w:t>
      </w:r>
      <w:r>
        <w:rPr>
          <w:spacing w:val="-2"/>
          <w:sz w:val="24"/>
        </w:rPr>
        <w:t> </w:t>
      </w:r>
      <w:r>
        <w:rPr>
          <w:sz w:val="24"/>
        </w:rPr>
        <w:t>és</w:t>
      </w:r>
      <w:r>
        <w:rPr>
          <w:spacing w:val="-1"/>
          <w:sz w:val="24"/>
        </w:rPr>
        <w:t> </w:t>
      </w:r>
      <w:r>
        <w:rPr>
          <w:sz w:val="24"/>
        </w:rPr>
        <w:t>időszerűsége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által</w:t>
      </w:r>
      <w:r>
        <w:rPr>
          <w:spacing w:val="-1"/>
          <w:sz w:val="24"/>
        </w:rPr>
        <w:t> </w:t>
      </w:r>
      <w:r>
        <w:rPr>
          <w:sz w:val="24"/>
        </w:rPr>
        <w:t>közvetlenül</w:t>
      </w:r>
      <w:r>
        <w:rPr>
          <w:spacing w:val="-1"/>
          <w:sz w:val="24"/>
        </w:rPr>
        <w:t> </w:t>
      </w:r>
      <w:r>
        <w:rPr>
          <w:sz w:val="24"/>
        </w:rPr>
        <w:t>érintett személyek</w:t>
      </w:r>
      <w:r>
        <w:rPr>
          <w:spacing w:val="-1"/>
          <w:sz w:val="24"/>
        </w:rPr>
        <w:t> </w:t>
      </w:r>
      <w:r>
        <w:rPr>
          <w:sz w:val="24"/>
        </w:rPr>
        <w:t>száma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helyszínek</w:t>
      </w:r>
      <w:r>
        <w:rPr>
          <w:spacing w:val="-1"/>
          <w:sz w:val="24"/>
        </w:rPr>
        <w:t> </w:t>
      </w:r>
      <w:r>
        <w:rPr>
          <w:sz w:val="24"/>
        </w:rPr>
        <w:t>száma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helyi</w:t>
      </w:r>
      <w:r>
        <w:rPr>
          <w:spacing w:val="-1"/>
          <w:sz w:val="24"/>
        </w:rPr>
        <w:t> </w:t>
      </w:r>
      <w:r>
        <w:rPr>
          <w:sz w:val="24"/>
        </w:rPr>
        <w:t>közösség</w:t>
      </w:r>
      <w:r>
        <w:rPr>
          <w:spacing w:val="-2"/>
          <w:sz w:val="24"/>
        </w:rPr>
        <w:t> </w:t>
      </w:r>
      <w:r>
        <w:rPr>
          <w:sz w:val="24"/>
        </w:rPr>
        <w:t>bevonásának</w:t>
      </w:r>
      <w:r>
        <w:rPr>
          <w:spacing w:val="-1"/>
          <w:sz w:val="24"/>
        </w:rPr>
        <w:t> </w:t>
      </w:r>
      <w:r>
        <w:rPr>
          <w:sz w:val="24"/>
        </w:rPr>
        <w:t>mértéke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tervezett</w:t>
      </w:r>
      <w:r>
        <w:rPr>
          <w:spacing w:val="-1"/>
          <w:sz w:val="24"/>
        </w:rPr>
        <w:t> </w:t>
      </w:r>
      <w:r>
        <w:rPr>
          <w:sz w:val="24"/>
        </w:rPr>
        <w:t>médiakampány</w:t>
      </w:r>
      <w:r>
        <w:rPr>
          <w:spacing w:val="-3"/>
          <w:sz w:val="24"/>
        </w:rPr>
        <w:t> </w:t>
      </w:r>
      <w:r>
        <w:rPr>
          <w:sz w:val="24"/>
        </w:rPr>
        <w:t>megvalósíthatósága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rendezvény</w:t>
      </w:r>
      <w:r>
        <w:rPr>
          <w:spacing w:val="-6"/>
          <w:sz w:val="24"/>
        </w:rPr>
        <w:t> </w:t>
      </w:r>
      <w:r>
        <w:rPr>
          <w:sz w:val="24"/>
        </w:rPr>
        <w:t>ötletessége, megvalósításának</w:t>
      </w:r>
      <w:r>
        <w:rPr>
          <w:spacing w:val="-2"/>
          <w:sz w:val="24"/>
        </w:rPr>
        <w:t> </w:t>
      </w:r>
      <w:r>
        <w:rPr>
          <w:sz w:val="24"/>
        </w:rPr>
        <w:t>kreativitása,</w:t>
      </w:r>
      <w:r>
        <w:rPr>
          <w:spacing w:val="-1"/>
          <w:sz w:val="24"/>
        </w:rPr>
        <w:t> </w:t>
      </w:r>
      <w:r>
        <w:rPr>
          <w:sz w:val="24"/>
        </w:rPr>
        <w:t>igényessége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  <w:tabs>
          <w:tab w:pos="4982" w:val="left" w:leader="none"/>
        </w:tabs>
        <w:spacing w:line="360" w:lineRule="auto"/>
        <w:ind w:right="115"/>
        <w:jc w:val="left"/>
      </w:pPr>
      <w:r>
        <w:rPr/>
        <w:pict>
          <v:rect style="position:absolute;margin-left:310.369995pt;margin-top:9.950292pt;width:5.76pt;height:.600010pt;mso-position-horizontal-relative:page;mso-position-vertical-relative:paragraph;z-index:-15794176" filled="true" fillcolor="#000000" stroked="false">
            <v:fill type="solid"/>
            <w10:wrap type="none"/>
          </v:rect>
        </w:pict>
      </w:r>
      <w:r>
        <w:rPr>
          <w:sz w:val="28"/>
        </w:rPr>
        <w:t>Elszámolási</w:t>
      </w:r>
      <w:r>
        <w:rPr>
          <w:spacing w:val="60"/>
          <w:sz w:val="28"/>
        </w:rPr>
        <w:t> </w:t>
      </w:r>
      <w:r>
        <w:rPr>
          <w:sz w:val="28"/>
        </w:rPr>
        <w:t>határidő:</w:t>
      </w:r>
      <w:r>
        <w:rPr>
          <w:spacing w:val="59"/>
          <w:sz w:val="28"/>
        </w:rPr>
        <w:t> </w:t>
      </w:r>
      <w:r>
        <w:rPr>
          <w:sz w:val="28"/>
        </w:rPr>
        <w:t>2022</w:t>
      </w:r>
      <w:r>
        <w:rPr/>
        <w:t>.</w:t>
      </w:r>
      <w:r>
        <w:rPr>
          <w:spacing w:val="54"/>
        </w:rPr>
        <w:t> </w:t>
      </w:r>
      <w:r>
        <w:rPr/>
        <w:t>január</w:t>
      </w:r>
      <w:r>
        <w:rPr>
          <w:spacing w:val="54"/>
        </w:rPr>
        <w:t> </w:t>
      </w:r>
      <w:r>
        <w:rPr/>
        <w:t>20.</w:t>
        <w:tab/>
        <w:t>Az</w:t>
      </w:r>
      <w:r>
        <w:rPr>
          <w:spacing w:val="54"/>
        </w:rPr>
        <w:t> </w:t>
      </w:r>
      <w:r>
        <w:rPr/>
        <w:t>ezután</w:t>
      </w:r>
      <w:r>
        <w:rPr>
          <w:spacing w:val="55"/>
        </w:rPr>
        <w:t> </w:t>
      </w:r>
      <w:r>
        <w:rPr/>
        <w:t>beérkezett</w:t>
      </w:r>
      <w:r>
        <w:rPr>
          <w:spacing w:val="56"/>
        </w:rPr>
        <w:t> </w:t>
      </w:r>
      <w:r>
        <w:rPr/>
        <w:t>elszámolásokat</w:t>
      </w:r>
      <w:r>
        <w:rPr>
          <w:spacing w:val="55"/>
        </w:rPr>
        <w:t> </w:t>
      </w:r>
      <w:r>
        <w:rPr/>
        <w:t>nem</w:t>
      </w:r>
      <w:r>
        <w:rPr>
          <w:spacing w:val="-57"/>
        </w:rPr>
        <w:t> </w:t>
      </w:r>
      <w:r>
        <w:rPr/>
        <w:t>tudjuk elfogadni,</w:t>
      </w:r>
      <w:r>
        <w:rPr>
          <w:spacing w:val="-2"/>
        </w:rPr>
        <w:t> </w:t>
      </w:r>
      <w:r>
        <w:rPr/>
        <w:t>így az</w:t>
      </w:r>
      <w:r>
        <w:rPr>
          <w:spacing w:val="-1"/>
        </w:rPr>
        <w:t> </w:t>
      </w:r>
      <w:r>
        <w:rPr/>
        <w:t>esemény támogatása elmarad.</w:t>
      </w:r>
    </w:p>
    <w:p>
      <w:pPr>
        <w:pStyle w:val="BodyText"/>
        <w:spacing w:before="96"/>
        <w:ind w:left="100"/>
      </w:pPr>
      <w:r>
        <w:rPr/>
        <w:t>A</w:t>
      </w:r>
      <w:r>
        <w:rPr>
          <w:spacing w:val="-2"/>
        </w:rPr>
        <w:t> </w:t>
      </w:r>
      <w:r>
        <w:rPr/>
        <w:t>programokon</w:t>
      </w:r>
      <w:r>
        <w:rPr>
          <w:spacing w:val="58"/>
        </w:rPr>
        <w:t> </w:t>
      </w:r>
      <w:r>
        <w:rPr>
          <w:b/>
        </w:rPr>
        <w:t>jelenléti ív</w:t>
      </w:r>
      <w:r>
        <w:rPr>
          <w:b/>
          <w:spacing w:val="-1"/>
        </w:rPr>
        <w:t> </w:t>
      </w:r>
      <w:r>
        <w:rPr/>
        <w:t>kitöltése</w:t>
      </w:r>
      <w:r>
        <w:rPr>
          <w:spacing w:val="-2"/>
        </w:rPr>
        <w:t> </w:t>
      </w:r>
      <w:r>
        <w:rPr/>
        <w:t>kötelező. Kérjük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csatolt jelenléti</w:t>
      </w:r>
      <w:r>
        <w:rPr>
          <w:spacing w:val="-1"/>
        </w:rPr>
        <w:t> </w:t>
      </w:r>
      <w:r>
        <w:rPr/>
        <w:t>ívet</w:t>
      </w:r>
      <w:r>
        <w:rPr>
          <w:spacing w:val="-1"/>
        </w:rPr>
        <w:t> </w:t>
      </w:r>
      <w:r>
        <w:rPr/>
        <w:t>használni.</w:t>
      </w:r>
    </w:p>
    <w:sectPr>
      <w:pgSz w:w="12240" w:h="15840"/>
      <w:pgMar w:header="771" w:footer="0" w:top="1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1060779</wp:posOffset>
          </wp:positionH>
          <wp:positionV relativeFrom="page">
            <wp:posOffset>489529</wp:posOffset>
          </wp:positionV>
          <wp:extent cx="5644743" cy="5952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43" cy="59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540" w:hanging="360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460" w:hanging="360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▪"/>
      <w:lvlJc w:val="left"/>
      <w:pPr>
        <w:ind w:left="1540" w:hanging="360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hu-H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305" w:right="32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10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3" w:type="paragraph">
    <w:name w:val="Heading 3"/>
    <w:basedOn w:val="Normal"/>
    <w:uiPriority w:val="1"/>
    <w:qFormat/>
    <w:pPr>
      <w:ind w:left="10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  <w:jc w:val="both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nok@rmdsz.ro" TargetMode="External"/><Relationship Id="rId7" Type="http://schemas.openxmlformats.org/officeDocument/2006/relationships/hyperlink" Target="mailto:zsuzsamoldovanrmdsz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dcterms:created xsi:type="dcterms:W3CDTF">2021-10-07T07:05:49Z</dcterms:created>
  <dcterms:modified xsi:type="dcterms:W3CDTF">2021-10-07T07:05:49Z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